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6602"/>
        <w:gridCol w:w="1397"/>
      </w:tblGrid>
      <w:tr w:rsidR="00EC10E0" w:rsidRPr="006521C5" w14:paraId="2B90C708" w14:textId="77777777">
        <w:trPr>
          <w:trHeight w:val="711"/>
        </w:trPr>
        <w:tc>
          <w:tcPr>
            <w:tcW w:w="1367" w:type="dxa"/>
          </w:tcPr>
          <w:p w14:paraId="1B82BD31" w14:textId="4F00FA03" w:rsidR="00EC10E0" w:rsidRPr="00192B39" w:rsidRDefault="00EC10E0" w:rsidP="00EC10E0">
            <w:pPr>
              <w:pStyle w:val="En-tte"/>
              <w:jc w:val="center"/>
              <w:rPr>
                <w:color w:val="365F91"/>
                <w:lang w:val="fr-FR"/>
              </w:rPr>
            </w:pPr>
            <w:r w:rsidRPr="00460CBF">
              <w:rPr>
                <w:color w:val="365F91"/>
              </w:rPr>
              <w:t>LOGO DU PSNA</w:t>
            </w:r>
            <w:r w:rsidR="00192B39">
              <w:rPr>
                <w:color w:val="365F91"/>
                <w:lang w:val="fr-FR"/>
              </w:rPr>
              <w:t>/D</w:t>
            </w:r>
          </w:p>
          <w:p w14:paraId="01A0B913" w14:textId="6443A525" w:rsidR="00EC10E0" w:rsidRPr="00460CBF" w:rsidRDefault="00EC10E0" w:rsidP="00EC10E0">
            <w:pPr>
              <w:pStyle w:val="En-tte"/>
              <w:jc w:val="center"/>
              <w:rPr>
                <w:i/>
                <w:color w:val="365F91"/>
              </w:rPr>
            </w:pPr>
            <w:r w:rsidRPr="00460CBF">
              <w:rPr>
                <w:i/>
                <w:color w:val="365F91"/>
              </w:rPr>
              <w:t>(ayant notifié)</w:t>
            </w:r>
          </w:p>
        </w:tc>
        <w:tc>
          <w:tcPr>
            <w:tcW w:w="6602" w:type="dxa"/>
            <w:vAlign w:val="center"/>
          </w:tcPr>
          <w:p w14:paraId="0DE8D131" w14:textId="5791F2E6" w:rsidR="00EC10E0" w:rsidRPr="006521C5" w:rsidRDefault="00EC10E0">
            <w:pPr>
              <w:pStyle w:val="En-tte"/>
              <w:jc w:val="center"/>
              <w:rPr>
                <w:sz w:val="28"/>
                <w:szCs w:val="28"/>
              </w:rPr>
            </w:pPr>
            <w:r w:rsidRPr="006521C5">
              <w:rPr>
                <w:b/>
                <w:bCs/>
                <w:sz w:val="28"/>
                <w:szCs w:val="28"/>
              </w:rPr>
              <w:t>Plan de Sécurité</w:t>
            </w:r>
          </w:p>
        </w:tc>
        <w:tc>
          <w:tcPr>
            <w:tcW w:w="1397" w:type="dxa"/>
          </w:tcPr>
          <w:p w14:paraId="37ADFCA0" w14:textId="77777777" w:rsidR="00EC10E0" w:rsidRPr="00460CBF" w:rsidRDefault="00EC10E0" w:rsidP="00EC10E0">
            <w:pPr>
              <w:pStyle w:val="En-tte"/>
              <w:spacing w:before="120"/>
              <w:jc w:val="center"/>
              <w:rPr>
                <w:i/>
                <w:iCs/>
                <w:color w:val="365F91"/>
              </w:rPr>
            </w:pPr>
            <w:r w:rsidRPr="00460CBF">
              <w:rPr>
                <w:i/>
                <w:iCs/>
                <w:color w:val="365F91"/>
              </w:rPr>
              <w:t>Organisme</w:t>
            </w:r>
          </w:p>
          <w:p w14:paraId="28C15178" w14:textId="10365BD3" w:rsidR="00EC10E0" w:rsidRPr="00460CBF" w:rsidRDefault="00EC10E0" w:rsidP="00EC10E0">
            <w:pPr>
              <w:pStyle w:val="En-tte"/>
              <w:jc w:val="center"/>
              <w:rPr>
                <w:i/>
                <w:color w:val="365F91"/>
              </w:rPr>
            </w:pPr>
            <w:r w:rsidRPr="00460CBF">
              <w:rPr>
                <w:i/>
                <w:iCs/>
                <w:color w:val="365F91"/>
              </w:rPr>
              <w:t>PSNA</w:t>
            </w:r>
            <w:r w:rsidR="00EB5660">
              <w:rPr>
                <w:i/>
                <w:iCs/>
                <w:color w:val="365F91"/>
                <w:lang w:val="fr-FR"/>
              </w:rPr>
              <w:t>/D</w:t>
            </w:r>
          </w:p>
          <w:p w14:paraId="1B5F2164" w14:textId="77777777" w:rsidR="00EC10E0" w:rsidRPr="00460CBF" w:rsidRDefault="00EC10E0" w:rsidP="00EC10E0">
            <w:pPr>
              <w:pStyle w:val="En-tte"/>
              <w:jc w:val="center"/>
              <w:rPr>
                <w:i/>
                <w:iCs/>
                <w:color w:val="365F91"/>
              </w:rPr>
            </w:pPr>
            <w:r w:rsidRPr="00460CBF">
              <w:rPr>
                <w:i/>
                <w:color w:val="365F91"/>
              </w:rPr>
              <w:t>(ayant notifié)</w:t>
            </w:r>
          </w:p>
        </w:tc>
      </w:tr>
    </w:tbl>
    <w:p w14:paraId="6C303F3E" w14:textId="77777777" w:rsidR="00EC10E0" w:rsidRPr="00D211FE" w:rsidRDefault="00EC10E0" w:rsidP="009A5F2C"/>
    <w:tbl>
      <w:tblPr>
        <w:tblpPr w:leftFromText="141" w:rightFromText="141" w:vertAnchor="text" w:horzAnchor="margin" w:tblpY="212"/>
        <w:tblW w:w="93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628"/>
        <w:gridCol w:w="1898"/>
        <w:gridCol w:w="1842"/>
        <w:gridCol w:w="2003"/>
      </w:tblGrid>
      <w:tr w:rsidR="002D4D37" w:rsidRPr="00D211FE" w14:paraId="47A197E6" w14:textId="77777777">
        <w:trPr>
          <w:cantSplit/>
          <w:trHeight w:val="397"/>
        </w:trPr>
        <w:tc>
          <w:tcPr>
            <w:tcW w:w="3628" w:type="dxa"/>
            <w:shd w:val="clear" w:color="auto" w:fill="E6E6E6"/>
            <w:vAlign w:val="center"/>
          </w:tcPr>
          <w:p w14:paraId="11F7165A" w14:textId="77777777" w:rsidR="00EC10E0" w:rsidRPr="00D211FE" w:rsidRDefault="00EC10E0" w:rsidP="00EC10E0">
            <w:pPr>
              <w:pStyle w:val="Liste-EPIS"/>
              <w:numPr>
                <w:ilvl w:val="0"/>
                <w:numId w:val="0"/>
              </w:numPr>
              <w:tabs>
                <w:tab w:val="num" w:pos="572"/>
              </w:tabs>
              <w:ind w:left="5"/>
              <w:rPr>
                <w:rFonts w:ascii="Times New Roman" w:hAnsi="Times New Roman" w:cs="Times New Roman"/>
                <w:sz w:val="22"/>
                <w:szCs w:val="22"/>
              </w:rPr>
            </w:pPr>
            <w:r w:rsidRPr="00D211FE">
              <w:rPr>
                <w:rFonts w:ascii="Times New Roman" w:hAnsi="Times New Roman" w:cs="Times New Roman"/>
                <w:sz w:val="22"/>
                <w:szCs w:val="22"/>
              </w:rPr>
              <w:t>A – TITRE DU CHANGEMENT</w:t>
            </w:r>
          </w:p>
        </w:tc>
        <w:tc>
          <w:tcPr>
            <w:tcW w:w="5743" w:type="dxa"/>
            <w:gridSpan w:val="3"/>
            <w:shd w:val="clear" w:color="auto" w:fill="auto"/>
            <w:vAlign w:val="center"/>
          </w:tcPr>
          <w:p w14:paraId="4F2132AB" w14:textId="77777777" w:rsidR="00EC10E0" w:rsidRPr="00D211FE" w:rsidRDefault="00EC10E0" w:rsidP="00EC10E0">
            <w:pPr>
              <w:ind w:right="-108"/>
              <w:rPr>
                <w:color w:val="365F91"/>
              </w:rPr>
            </w:pPr>
            <w:r w:rsidRPr="00D211FE">
              <w:rPr>
                <w:bCs/>
                <w:i/>
                <w:color w:val="365F91"/>
              </w:rPr>
              <w:t>Identification du changement tel que dans la notification</w:t>
            </w:r>
          </w:p>
        </w:tc>
      </w:tr>
      <w:tr w:rsidR="002D4D37" w:rsidRPr="00D211FE" w14:paraId="1D312EC3" w14:textId="77777777">
        <w:trPr>
          <w:cantSplit/>
          <w:trHeight w:val="284"/>
        </w:trPr>
        <w:tc>
          <w:tcPr>
            <w:tcW w:w="3628" w:type="dxa"/>
            <w:shd w:val="clear" w:color="auto" w:fill="E6E6E6"/>
            <w:vAlign w:val="center"/>
          </w:tcPr>
          <w:p w14:paraId="1D4D1ADD" w14:textId="77777777" w:rsidR="00EC10E0" w:rsidRPr="00D211FE" w:rsidRDefault="00EC10E0" w:rsidP="00EC10E0">
            <w:pPr>
              <w:rPr>
                <w:b/>
                <w:bCs/>
              </w:rPr>
            </w:pPr>
            <w:r w:rsidRPr="00D211FE">
              <w:rPr>
                <w:b/>
                <w:bCs/>
              </w:rPr>
              <w:t>Référence DIRCAM</w:t>
            </w:r>
          </w:p>
        </w:tc>
        <w:tc>
          <w:tcPr>
            <w:tcW w:w="5743" w:type="dxa"/>
            <w:gridSpan w:val="3"/>
            <w:shd w:val="clear" w:color="auto" w:fill="auto"/>
            <w:vAlign w:val="center"/>
          </w:tcPr>
          <w:p w14:paraId="320C4EA0" w14:textId="77777777" w:rsidR="00EC10E0" w:rsidRPr="00D211FE" w:rsidRDefault="00EC10E0" w:rsidP="00EC10E0">
            <w:pPr>
              <w:ind w:right="-108"/>
              <w:rPr>
                <w:color w:val="365F91"/>
              </w:rPr>
            </w:pPr>
            <w:r w:rsidRPr="00D211FE">
              <w:rPr>
                <w:bCs/>
                <w:i/>
                <w:color w:val="365F91"/>
              </w:rPr>
              <w:t>Référence telle que définie dans la décision DIRCAM</w:t>
            </w:r>
          </w:p>
        </w:tc>
      </w:tr>
      <w:tr w:rsidR="002D4D37" w:rsidRPr="00D211FE" w14:paraId="589664FB" w14:textId="77777777" w:rsidTr="00294DE6">
        <w:trPr>
          <w:cantSplit/>
          <w:trHeight w:val="284"/>
        </w:trPr>
        <w:tc>
          <w:tcPr>
            <w:tcW w:w="3628" w:type="dxa"/>
            <w:shd w:val="clear" w:color="auto" w:fill="E6E6E6"/>
            <w:vAlign w:val="center"/>
          </w:tcPr>
          <w:p w14:paraId="02DBB221" w14:textId="04F81F8D" w:rsidR="00EC10E0" w:rsidRPr="00D211FE" w:rsidRDefault="00EC10E0" w:rsidP="00EC10E0">
            <w:pPr>
              <w:rPr>
                <w:b/>
                <w:bCs/>
              </w:rPr>
            </w:pPr>
            <w:r w:rsidRPr="00D211FE">
              <w:rPr>
                <w:b/>
                <w:bCs/>
              </w:rPr>
              <w:t>PSNA</w:t>
            </w:r>
            <w:r w:rsidR="00192B39">
              <w:rPr>
                <w:b/>
                <w:bCs/>
              </w:rPr>
              <w:t>/D</w:t>
            </w:r>
          </w:p>
        </w:tc>
        <w:tc>
          <w:tcPr>
            <w:tcW w:w="1898" w:type="dxa"/>
            <w:shd w:val="clear" w:color="auto" w:fill="auto"/>
            <w:vAlign w:val="center"/>
          </w:tcPr>
          <w:p w14:paraId="414D53CF" w14:textId="77777777" w:rsidR="00EC10E0" w:rsidRPr="00D211FE" w:rsidRDefault="00EC10E0" w:rsidP="00EC10E0">
            <w:pPr>
              <w:ind w:right="-108"/>
              <w:rPr>
                <w:bCs/>
                <w:i/>
                <w:color w:val="365F91"/>
              </w:rPr>
            </w:pPr>
            <w:r w:rsidRPr="00D211FE">
              <w:rPr>
                <w:bCs/>
                <w:i/>
                <w:color w:val="365F91"/>
              </w:rPr>
              <w:t>Site 1 concerné</w:t>
            </w:r>
          </w:p>
        </w:tc>
        <w:tc>
          <w:tcPr>
            <w:tcW w:w="1842" w:type="dxa"/>
            <w:shd w:val="clear" w:color="auto" w:fill="auto"/>
            <w:vAlign w:val="center"/>
          </w:tcPr>
          <w:p w14:paraId="4E951267" w14:textId="77777777" w:rsidR="00EC10E0" w:rsidRPr="00D211FE" w:rsidRDefault="00EC10E0" w:rsidP="00EC10E0">
            <w:pPr>
              <w:ind w:right="-108"/>
              <w:rPr>
                <w:bCs/>
                <w:i/>
                <w:color w:val="365F91"/>
              </w:rPr>
            </w:pPr>
            <w:r w:rsidRPr="00D211FE">
              <w:rPr>
                <w:bCs/>
                <w:i/>
                <w:color w:val="365F91"/>
              </w:rPr>
              <w:t>Site 2 concerné</w:t>
            </w:r>
          </w:p>
        </w:tc>
        <w:tc>
          <w:tcPr>
            <w:tcW w:w="2003" w:type="dxa"/>
            <w:shd w:val="clear" w:color="auto" w:fill="auto"/>
            <w:vAlign w:val="center"/>
          </w:tcPr>
          <w:p w14:paraId="47EFE0F8" w14:textId="77777777" w:rsidR="00EC10E0" w:rsidRPr="00D211FE" w:rsidRDefault="00EC10E0" w:rsidP="00EC10E0">
            <w:pPr>
              <w:ind w:right="-108"/>
              <w:rPr>
                <w:bCs/>
                <w:i/>
                <w:color w:val="365F91"/>
              </w:rPr>
            </w:pPr>
            <w:r w:rsidRPr="00D211FE">
              <w:rPr>
                <w:bCs/>
                <w:i/>
                <w:color w:val="365F91"/>
              </w:rPr>
              <w:t>Site 3 concerné</w:t>
            </w:r>
          </w:p>
        </w:tc>
      </w:tr>
    </w:tbl>
    <w:p w14:paraId="1CACD7B0" w14:textId="77777777" w:rsidR="00EC10E0" w:rsidRPr="00D211FE" w:rsidRDefault="00EC10E0" w:rsidP="009A5F2C"/>
    <w:tbl>
      <w:tblPr>
        <w:tblW w:w="9439"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57"/>
        <w:gridCol w:w="1134"/>
        <w:gridCol w:w="3401"/>
        <w:gridCol w:w="1944"/>
        <w:gridCol w:w="1703"/>
      </w:tblGrid>
      <w:tr w:rsidR="002D4D37" w:rsidRPr="00D211FE" w14:paraId="4F594A1B" w14:textId="77777777">
        <w:trPr>
          <w:cantSplit/>
          <w:trHeight w:val="306"/>
        </w:trPr>
        <w:tc>
          <w:tcPr>
            <w:tcW w:w="9439" w:type="dxa"/>
            <w:gridSpan w:val="5"/>
            <w:shd w:val="clear" w:color="auto" w:fill="E6E6E6"/>
            <w:vAlign w:val="center"/>
          </w:tcPr>
          <w:p w14:paraId="2DDB40FF" w14:textId="77777777" w:rsidR="009A5F2C" w:rsidRPr="00D211FE" w:rsidRDefault="009A5F2C" w:rsidP="00ED3DAC">
            <w:pPr>
              <w:pStyle w:val="Liste-EPIS"/>
              <w:numPr>
                <w:ilvl w:val="0"/>
                <w:numId w:val="0"/>
              </w:numPr>
              <w:tabs>
                <w:tab w:val="num" w:pos="572"/>
              </w:tabs>
              <w:rPr>
                <w:rFonts w:ascii="Times New Roman" w:hAnsi="Times New Roman" w:cs="Times New Roman"/>
                <w:sz w:val="22"/>
                <w:szCs w:val="22"/>
              </w:rPr>
            </w:pPr>
            <w:r w:rsidRPr="00D211FE">
              <w:rPr>
                <w:rFonts w:ascii="Times New Roman" w:hAnsi="Times New Roman" w:cs="Times New Roman"/>
                <w:sz w:val="22"/>
                <w:szCs w:val="22"/>
              </w:rPr>
              <w:t>Suivi du document</w:t>
            </w:r>
          </w:p>
        </w:tc>
      </w:tr>
      <w:tr w:rsidR="002D4D37" w:rsidRPr="00D211FE" w14:paraId="266D3708" w14:textId="77777777">
        <w:trPr>
          <w:cantSplit/>
          <w:trHeight w:val="342"/>
        </w:trPr>
        <w:tc>
          <w:tcPr>
            <w:tcW w:w="1257" w:type="dxa"/>
            <w:vAlign w:val="center"/>
          </w:tcPr>
          <w:p w14:paraId="2F7CD4FC" w14:textId="77777777" w:rsidR="009A5F2C" w:rsidRPr="00D211FE" w:rsidRDefault="009A5F2C" w:rsidP="00ED3DAC">
            <w:pPr>
              <w:jc w:val="center"/>
              <w:rPr>
                <w:b/>
                <w:bCs/>
              </w:rPr>
            </w:pPr>
            <w:r w:rsidRPr="00D211FE">
              <w:rPr>
                <w:b/>
                <w:bCs/>
              </w:rPr>
              <w:t>Version</w:t>
            </w:r>
          </w:p>
        </w:tc>
        <w:tc>
          <w:tcPr>
            <w:tcW w:w="1134" w:type="dxa"/>
            <w:vAlign w:val="center"/>
          </w:tcPr>
          <w:p w14:paraId="6303A5F4" w14:textId="77777777" w:rsidR="009A5F2C" w:rsidRPr="00D211FE" w:rsidRDefault="009A5F2C" w:rsidP="00ED3DAC">
            <w:pPr>
              <w:jc w:val="center"/>
              <w:rPr>
                <w:b/>
                <w:bCs/>
              </w:rPr>
            </w:pPr>
            <w:r w:rsidRPr="00D211FE">
              <w:rPr>
                <w:b/>
                <w:bCs/>
              </w:rPr>
              <w:t>Date</w:t>
            </w:r>
          </w:p>
        </w:tc>
        <w:tc>
          <w:tcPr>
            <w:tcW w:w="3401" w:type="dxa"/>
            <w:vAlign w:val="center"/>
          </w:tcPr>
          <w:p w14:paraId="1E027CC0" w14:textId="38C593C5" w:rsidR="009A5F2C" w:rsidRPr="00D211FE" w:rsidRDefault="009A5F2C">
            <w:pPr>
              <w:jc w:val="center"/>
              <w:rPr>
                <w:b/>
                <w:bCs/>
              </w:rPr>
            </w:pPr>
            <w:r w:rsidRPr="00D211FE">
              <w:rPr>
                <w:b/>
                <w:bCs/>
              </w:rPr>
              <w:t>Modification</w:t>
            </w:r>
            <w:r w:rsidR="00C237DC">
              <w:rPr>
                <w:b/>
                <w:bCs/>
              </w:rPr>
              <w:t>s</w:t>
            </w:r>
          </w:p>
        </w:tc>
        <w:tc>
          <w:tcPr>
            <w:tcW w:w="1944" w:type="dxa"/>
            <w:vAlign w:val="center"/>
          </w:tcPr>
          <w:p w14:paraId="607895EF" w14:textId="0ECA459F" w:rsidR="009A5F2C" w:rsidRPr="00D211FE" w:rsidRDefault="009A5F2C" w:rsidP="00192B39">
            <w:pPr>
              <w:jc w:val="center"/>
              <w:rPr>
                <w:b/>
                <w:bCs/>
              </w:rPr>
            </w:pPr>
            <w:r w:rsidRPr="00D211FE">
              <w:rPr>
                <w:b/>
                <w:bCs/>
              </w:rPr>
              <w:t xml:space="preserve">Chapitre / </w:t>
            </w:r>
            <w:r w:rsidR="00192B39">
              <w:rPr>
                <w:b/>
                <w:bCs/>
              </w:rPr>
              <w:t>P</w:t>
            </w:r>
            <w:r w:rsidRPr="00D211FE">
              <w:rPr>
                <w:b/>
                <w:bCs/>
              </w:rPr>
              <w:t>age</w:t>
            </w:r>
          </w:p>
        </w:tc>
        <w:tc>
          <w:tcPr>
            <w:tcW w:w="1703" w:type="dxa"/>
            <w:vAlign w:val="center"/>
          </w:tcPr>
          <w:p w14:paraId="0D1CD6E8" w14:textId="77777777" w:rsidR="009A5F2C" w:rsidRPr="00D211FE" w:rsidRDefault="009A5F2C" w:rsidP="00ED3DAC">
            <w:pPr>
              <w:jc w:val="center"/>
              <w:rPr>
                <w:b/>
                <w:bCs/>
              </w:rPr>
            </w:pPr>
            <w:r w:rsidRPr="00D211FE">
              <w:rPr>
                <w:b/>
                <w:bCs/>
              </w:rPr>
              <w:t>Auteur</w:t>
            </w:r>
          </w:p>
        </w:tc>
      </w:tr>
      <w:tr w:rsidR="002D4D37" w:rsidRPr="00D211FE" w14:paraId="5A55AAD1" w14:textId="77777777">
        <w:trPr>
          <w:cantSplit/>
          <w:trHeight w:val="342"/>
        </w:trPr>
        <w:tc>
          <w:tcPr>
            <w:tcW w:w="1257" w:type="dxa"/>
            <w:vAlign w:val="center"/>
          </w:tcPr>
          <w:p w14:paraId="46E502F3" w14:textId="77777777" w:rsidR="009A5F2C" w:rsidRPr="00D211FE" w:rsidRDefault="009A5F2C" w:rsidP="00ED3DAC">
            <w:pPr>
              <w:rPr>
                <w:b/>
                <w:bCs/>
              </w:rPr>
            </w:pPr>
          </w:p>
        </w:tc>
        <w:tc>
          <w:tcPr>
            <w:tcW w:w="1134" w:type="dxa"/>
            <w:vAlign w:val="center"/>
          </w:tcPr>
          <w:p w14:paraId="5AAF0456" w14:textId="77777777" w:rsidR="009A5F2C" w:rsidRPr="00D211FE" w:rsidRDefault="009A5F2C" w:rsidP="00ED3DAC">
            <w:pPr>
              <w:jc w:val="center"/>
              <w:rPr>
                <w:b/>
                <w:bCs/>
              </w:rPr>
            </w:pPr>
          </w:p>
        </w:tc>
        <w:tc>
          <w:tcPr>
            <w:tcW w:w="3401" w:type="dxa"/>
            <w:vAlign w:val="center"/>
          </w:tcPr>
          <w:p w14:paraId="07462BD7" w14:textId="77777777" w:rsidR="009A5F2C" w:rsidRPr="00D211FE" w:rsidRDefault="009A5F2C" w:rsidP="00ED3DAC">
            <w:pPr>
              <w:rPr>
                <w:b/>
                <w:bCs/>
              </w:rPr>
            </w:pPr>
          </w:p>
        </w:tc>
        <w:tc>
          <w:tcPr>
            <w:tcW w:w="1944" w:type="dxa"/>
            <w:vAlign w:val="center"/>
          </w:tcPr>
          <w:p w14:paraId="2A0C8D5B" w14:textId="77777777" w:rsidR="009A5F2C" w:rsidRPr="00D211FE" w:rsidRDefault="009A5F2C" w:rsidP="00ED3DAC">
            <w:pPr>
              <w:rPr>
                <w:b/>
                <w:bCs/>
              </w:rPr>
            </w:pPr>
          </w:p>
        </w:tc>
        <w:tc>
          <w:tcPr>
            <w:tcW w:w="1703" w:type="dxa"/>
            <w:vAlign w:val="center"/>
          </w:tcPr>
          <w:p w14:paraId="3E97A304" w14:textId="77777777" w:rsidR="009A5F2C" w:rsidRPr="00D211FE" w:rsidRDefault="009A5F2C" w:rsidP="00ED3DAC">
            <w:pPr>
              <w:rPr>
                <w:b/>
                <w:bCs/>
              </w:rPr>
            </w:pPr>
          </w:p>
        </w:tc>
      </w:tr>
      <w:tr w:rsidR="002D4D37" w:rsidRPr="00D211FE" w14:paraId="331B9A78" w14:textId="77777777">
        <w:trPr>
          <w:cantSplit/>
          <w:trHeight w:val="369"/>
        </w:trPr>
        <w:tc>
          <w:tcPr>
            <w:tcW w:w="1257" w:type="dxa"/>
          </w:tcPr>
          <w:p w14:paraId="2386F004" w14:textId="77777777" w:rsidR="009A5F2C" w:rsidRPr="00D211FE" w:rsidRDefault="009A5F2C" w:rsidP="00ED3DAC">
            <w:pPr>
              <w:rPr>
                <w:b/>
                <w:bCs/>
              </w:rPr>
            </w:pPr>
          </w:p>
        </w:tc>
        <w:tc>
          <w:tcPr>
            <w:tcW w:w="1134" w:type="dxa"/>
          </w:tcPr>
          <w:p w14:paraId="0AB28600" w14:textId="77777777" w:rsidR="009A5F2C" w:rsidRPr="00D211FE" w:rsidRDefault="009A5F2C" w:rsidP="00ED3DAC">
            <w:pPr>
              <w:jc w:val="center"/>
              <w:rPr>
                <w:b/>
                <w:bCs/>
              </w:rPr>
            </w:pPr>
          </w:p>
        </w:tc>
        <w:tc>
          <w:tcPr>
            <w:tcW w:w="3401" w:type="dxa"/>
          </w:tcPr>
          <w:p w14:paraId="7DCB587B" w14:textId="77777777" w:rsidR="009A5F2C" w:rsidRPr="00D211FE" w:rsidRDefault="009A5F2C" w:rsidP="00ED3DAC">
            <w:pPr>
              <w:rPr>
                <w:b/>
                <w:bCs/>
              </w:rPr>
            </w:pPr>
          </w:p>
        </w:tc>
        <w:tc>
          <w:tcPr>
            <w:tcW w:w="1944" w:type="dxa"/>
          </w:tcPr>
          <w:p w14:paraId="7D0E6682" w14:textId="77777777" w:rsidR="009A5F2C" w:rsidRPr="00D211FE" w:rsidRDefault="009A5F2C" w:rsidP="00ED3DAC">
            <w:pPr>
              <w:rPr>
                <w:b/>
                <w:bCs/>
              </w:rPr>
            </w:pPr>
          </w:p>
        </w:tc>
        <w:tc>
          <w:tcPr>
            <w:tcW w:w="1703" w:type="dxa"/>
          </w:tcPr>
          <w:p w14:paraId="2C7F84EF" w14:textId="77777777" w:rsidR="009A5F2C" w:rsidRPr="00D211FE" w:rsidRDefault="009A5F2C" w:rsidP="00ED3DAC">
            <w:pPr>
              <w:rPr>
                <w:b/>
                <w:bCs/>
              </w:rPr>
            </w:pPr>
          </w:p>
        </w:tc>
      </w:tr>
    </w:tbl>
    <w:p w14:paraId="6E167879" w14:textId="3812DDBE" w:rsidR="009A5F2C" w:rsidRPr="00D211FE" w:rsidRDefault="009A5F2C" w:rsidP="00D211FE">
      <w:pPr>
        <w:spacing w:before="360"/>
        <w:rPr>
          <w:b/>
          <w:bCs/>
        </w:rPr>
      </w:pPr>
      <w:r w:rsidRPr="00D211FE">
        <w:rPr>
          <w:b/>
          <w:bCs/>
        </w:rPr>
        <w:t>B – PR</w:t>
      </w:r>
      <w:r w:rsidR="0085438C" w:rsidRPr="00D211FE">
        <w:rPr>
          <w:b/>
          <w:bCs/>
        </w:rPr>
        <w:t>É</w:t>
      </w:r>
      <w:r w:rsidRPr="00D211FE">
        <w:rPr>
          <w:b/>
          <w:bCs/>
        </w:rPr>
        <w:t>SENTATION DU CHANGEMENT</w:t>
      </w:r>
      <w:r w:rsidRPr="00D211FE">
        <w:rPr>
          <w:rFonts w:cs="Arial"/>
          <w:b/>
          <w:i/>
        </w:rPr>
        <w:t xml:space="preserve"> </w:t>
      </w:r>
      <w:r w:rsidRPr="00D211FE">
        <w:rPr>
          <w:rFonts w:cs="Arial"/>
          <w:bCs/>
          <w:i/>
          <w:color w:val="365F91"/>
        </w:rPr>
        <w:t>(reprendre les éléments du plan de sécurité si pas d’évolution)</w:t>
      </w:r>
    </w:p>
    <w:p w14:paraId="1DC820D3" w14:textId="38E26824" w:rsidR="009A5F2C" w:rsidRPr="00D211FE" w:rsidRDefault="009A5F2C" w:rsidP="00387C4F">
      <w:pPr>
        <w:spacing w:before="120"/>
        <w:rPr>
          <w:b/>
        </w:rPr>
      </w:pPr>
      <w:r w:rsidRPr="00D211FE">
        <w:rPr>
          <w:b/>
        </w:rPr>
        <w:t>B1</w:t>
      </w:r>
      <w:r w:rsidR="00DB0CE5">
        <w:rPr>
          <w:b/>
        </w:rPr>
        <w:t xml:space="preserve"> – </w:t>
      </w:r>
      <w:r w:rsidRPr="00D211FE">
        <w:rPr>
          <w:b/>
        </w:rPr>
        <w:t>Date et durée du changement</w:t>
      </w:r>
    </w:p>
    <w:p w14:paraId="143A7E12" w14:textId="00017BFE" w:rsidR="009A5F2C" w:rsidRPr="00D211FE" w:rsidRDefault="009A5F2C" w:rsidP="00387C4F">
      <w:pPr>
        <w:tabs>
          <w:tab w:val="left" w:pos="3402"/>
        </w:tabs>
        <w:spacing w:before="120"/>
      </w:pPr>
      <w:r w:rsidRPr="00D211FE">
        <w:fldChar w:fldCharType="begin">
          <w:ffData>
            <w:name w:val="CaseACocher30"/>
            <w:enabled/>
            <w:calcOnExit w:val="0"/>
            <w:checkBox>
              <w:sizeAuto/>
              <w:default w:val="0"/>
            </w:checkBox>
          </w:ffData>
        </w:fldChar>
      </w:r>
      <w:r w:rsidRPr="00D211FE">
        <w:instrText xml:space="preserve"> FORMCHECKBOX </w:instrText>
      </w:r>
      <w:r w:rsidR="005E7FCA">
        <w:fldChar w:fldCharType="separate"/>
      </w:r>
      <w:r w:rsidRPr="00D211FE">
        <w:fldChar w:fldCharType="end"/>
      </w:r>
      <w:r w:rsidRPr="00D211FE">
        <w:t xml:space="preserve"> Permanente, à compter du</w:t>
      </w:r>
      <w:r w:rsidR="00387C4F" w:rsidRPr="00D211FE">
        <w:tab/>
      </w:r>
      <w:r w:rsidRPr="00D211FE">
        <w:t>: _ _/_ _/20_ _ (date de mise en service)</w:t>
      </w:r>
    </w:p>
    <w:p w14:paraId="4E5D08DD" w14:textId="23CA092F" w:rsidR="009A5F2C" w:rsidRPr="00D211FE" w:rsidRDefault="009A5F2C" w:rsidP="00387C4F">
      <w:pPr>
        <w:tabs>
          <w:tab w:val="left" w:pos="3402"/>
        </w:tabs>
        <w:spacing w:before="120"/>
      </w:pPr>
      <w:r w:rsidRPr="00D211FE">
        <w:fldChar w:fldCharType="begin">
          <w:ffData>
            <w:name w:val="CaseACocher30"/>
            <w:enabled/>
            <w:calcOnExit w:val="0"/>
            <w:checkBox>
              <w:sizeAuto/>
              <w:default w:val="0"/>
            </w:checkBox>
          </w:ffData>
        </w:fldChar>
      </w:r>
      <w:r w:rsidRPr="00D211FE">
        <w:instrText xml:space="preserve"> FORMCHECKBOX </w:instrText>
      </w:r>
      <w:r w:rsidR="005E7FCA">
        <w:fldChar w:fldCharType="separate"/>
      </w:r>
      <w:r w:rsidRPr="00D211FE">
        <w:fldChar w:fldCharType="end"/>
      </w:r>
      <w:r w:rsidRPr="00D211FE">
        <w:t xml:space="preserve"> T</w:t>
      </w:r>
      <w:r w:rsidR="00387C4F" w:rsidRPr="00D211FE">
        <w:t xml:space="preserve">emporaire, du </w:t>
      </w:r>
      <w:r w:rsidR="00387C4F" w:rsidRPr="00192B39">
        <w:rPr>
          <w:i/>
          <w:color w:val="1F497D" w:themeColor="text2"/>
        </w:rPr>
        <w:t>(mise en service)</w:t>
      </w:r>
      <w:r w:rsidR="00387C4F" w:rsidRPr="00D211FE">
        <w:tab/>
      </w:r>
      <w:r w:rsidRPr="00D211FE">
        <w:t>:</w:t>
      </w:r>
      <w:r w:rsidR="00387C4F" w:rsidRPr="00D211FE">
        <w:t xml:space="preserve"> </w:t>
      </w:r>
      <w:r w:rsidR="00BB3E9E" w:rsidRPr="00D211FE">
        <w:t>_ _/_ _/20_ _</w:t>
      </w:r>
    </w:p>
    <w:p w14:paraId="6229DA6E" w14:textId="7C789A32" w:rsidR="009A5F2C" w:rsidRPr="00192B39" w:rsidRDefault="00192B39" w:rsidP="00387C4F">
      <w:pPr>
        <w:tabs>
          <w:tab w:val="left" w:pos="3402"/>
        </w:tabs>
        <w:spacing w:before="120"/>
        <w:ind w:left="284"/>
        <w:rPr>
          <w:b/>
          <w:bCs/>
        </w:rPr>
      </w:pPr>
      <w:r>
        <w:t xml:space="preserve">                     </w:t>
      </w:r>
      <w:r w:rsidR="009A5F2C" w:rsidRPr="00192B39">
        <w:t>au</w:t>
      </w:r>
      <w:r w:rsidR="009A5F2C" w:rsidRPr="00D211FE">
        <w:rPr>
          <w:i/>
          <w:color w:val="365F91"/>
        </w:rPr>
        <w:t xml:space="preserve"> (retrait du service)</w:t>
      </w:r>
      <w:r w:rsidR="00387C4F" w:rsidRPr="00192B39">
        <w:tab/>
      </w:r>
      <w:r w:rsidR="009A5F2C" w:rsidRPr="00192B39">
        <w:t>:</w:t>
      </w:r>
      <w:r w:rsidR="00387C4F" w:rsidRPr="00192B39">
        <w:t xml:space="preserve"> </w:t>
      </w:r>
      <w:r w:rsidR="009A5F2C" w:rsidRPr="00192B39">
        <w:t>_ _/_ _/20_ _</w:t>
      </w:r>
    </w:p>
    <w:p w14:paraId="6E25B64E" w14:textId="724C9DA3" w:rsidR="009A5F2C" w:rsidRPr="00D211FE" w:rsidRDefault="009A5F2C" w:rsidP="00D211FE">
      <w:pPr>
        <w:spacing w:before="240"/>
        <w:rPr>
          <w:b/>
        </w:rPr>
      </w:pPr>
      <w:r w:rsidRPr="00D211FE">
        <w:rPr>
          <w:b/>
        </w:rPr>
        <w:t>B2</w:t>
      </w:r>
      <w:r w:rsidR="00DB0CE5">
        <w:rPr>
          <w:b/>
        </w:rPr>
        <w:t xml:space="preserve"> – </w:t>
      </w:r>
      <w:r w:rsidRPr="00D211FE">
        <w:rPr>
          <w:b/>
        </w:rPr>
        <w:t>Localisation du changement</w:t>
      </w:r>
    </w:p>
    <w:p w14:paraId="39F418BA" w14:textId="06A91DC7" w:rsidR="009A5F2C" w:rsidRPr="00D211FE" w:rsidRDefault="009A5F2C" w:rsidP="00387C4F">
      <w:pPr>
        <w:spacing w:before="120"/>
        <w:rPr>
          <w:rFonts w:cs="Arial"/>
          <w:bCs/>
          <w:i/>
          <w:color w:val="365F91"/>
        </w:rPr>
      </w:pPr>
      <w:r w:rsidRPr="00D211FE">
        <w:rPr>
          <w:rFonts w:cs="Arial"/>
          <w:bCs/>
          <w:i/>
          <w:color w:val="365F91"/>
        </w:rPr>
        <w:t>Site, organisme de rattachement opérationnel, organisme de rattachement organique/soutien.</w:t>
      </w:r>
    </w:p>
    <w:p w14:paraId="200D99BA" w14:textId="6B0E9D64" w:rsidR="009A5F2C" w:rsidRPr="00D211FE" w:rsidRDefault="009A5F2C" w:rsidP="00D211FE">
      <w:pPr>
        <w:spacing w:before="240"/>
        <w:rPr>
          <w:b/>
        </w:rPr>
      </w:pPr>
      <w:r w:rsidRPr="00D211FE">
        <w:rPr>
          <w:b/>
        </w:rPr>
        <w:t>B3</w:t>
      </w:r>
      <w:r w:rsidR="00DB0CE5">
        <w:rPr>
          <w:b/>
        </w:rPr>
        <w:t xml:space="preserve"> – </w:t>
      </w:r>
      <w:r w:rsidRPr="00D211FE">
        <w:rPr>
          <w:b/>
        </w:rPr>
        <w:t>Objet de l’évolution</w:t>
      </w:r>
    </w:p>
    <w:p w14:paraId="5E0E9A30" w14:textId="77777777" w:rsidR="009A5F2C" w:rsidRPr="00D211FE" w:rsidRDefault="009A5F2C" w:rsidP="00387C4F">
      <w:pPr>
        <w:spacing w:before="120"/>
        <w:jc w:val="both"/>
        <w:rPr>
          <w:rFonts w:cs="Arial"/>
          <w:bCs/>
          <w:i/>
          <w:color w:val="365F91"/>
        </w:rPr>
      </w:pPr>
      <w:r w:rsidRPr="00D211FE">
        <w:rPr>
          <w:rFonts w:cs="Arial"/>
          <w:bCs/>
          <w:i/>
          <w:color w:val="365F91"/>
        </w:rPr>
        <w:t>Décrire le contexte du changement, l’inscription dans le cadre d’un programme majeur, le positionnement de ce changement par rapport à d’autres, etc.</w:t>
      </w:r>
    </w:p>
    <w:p w14:paraId="75749892" w14:textId="611E7ADF" w:rsidR="009A5F2C" w:rsidRPr="00D211FE" w:rsidRDefault="009A5F2C" w:rsidP="00D211FE">
      <w:pPr>
        <w:spacing w:before="240"/>
        <w:rPr>
          <w:b/>
        </w:rPr>
      </w:pPr>
      <w:r w:rsidRPr="00D211FE">
        <w:rPr>
          <w:b/>
        </w:rPr>
        <w:t>B4</w:t>
      </w:r>
      <w:r w:rsidR="00DB0CE5">
        <w:rPr>
          <w:b/>
        </w:rPr>
        <w:t xml:space="preserve"> – </w:t>
      </w:r>
      <w:r w:rsidRPr="00D211FE">
        <w:rPr>
          <w:b/>
        </w:rPr>
        <w:t>Description fonctionnelle du système</w:t>
      </w:r>
    </w:p>
    <w:p w14:paraId="56225158" w14:textId="77777777" w:rsidR="009A5F2C" w:rsidRPr="00D211FE" w:rsidRDefault="009A5F2C" w:rsidP="00387C4F">
      <w:pPr>
        <w:spacing w:before="120"/>
        <w:jc w:val="both"/>
        <w:rPr>
          <w:rFonts w:cs="Arial"/>
          <w:bCs/>
          <w:i/>
          <w:color w:val="365F91"/>
        </w:rPr>
      </w:pPr>
      <w:r w:rsidRPr="00D211FE">
        <w:rPr>
          <w:rFonts w:cs="Arial"/>
          <w:bCs/>
          <w:i/>
          <w:color w:val="365F91"/>
        </w:rPr>
        <w:t>Identification des fonctions, liens entre les fonctions. Description des fonctions principales, élémentaires, de base. Cette rubrique peut être associée à des schémas explicatifs.</w:t>
      </w:r>
    </w:p>
    <w:p w14:paraId="2B3A8915" w14:textId="49CA6194" w:rsidR="009A5F2C" w:rsidRPr="00D211FE" w:rsidRDefault="009A5F2C" w:rsidP="00D211FE">
      <w:pPr>
        <w:spacing w:before="240"/>
        <w:rPr>
          <w:b/>
        </w:rPr>
      </w:pPr>
      <w:r w:rsidRPr="00D211FE">
        <w:rPr>
          <w:b/>
        </w:rPr>
        <w:t>B5</w:t>
      </w:r>
      <w:r w:rsidR="00DB0CE5">
        <w:rPr>
          <w:b/>
        </w:rPr>
        <w:t xml:space="preserve"> – </w:t>
      </w:r>
      <w:r w:rsidRPr="00D211FE">
        <w:rPr>
          <w:b/>
        </w:rPr>
        <w:t>Périmètre de l’étude</w:t>
      </w:r>
    </w:p>
    <w:p w14:paraId="2E7E65CB" w14:textId="77777777" w:rsidR="009A5F2C" w:rsidRPr="00D211FE" w:rsidRDefault="009A5F2C" w:rsidP="00387C4F">
      <w:pPr>
        <w:spacing w:before="120"/>
        <w:jc w:val="both"/>
        <w:rPr>
          <w:rFonts w:cs="Arial"/>
          <w:bCs/>
          <w:i/>
          <w:color w:val="365F91"/>
        </w:rPr>
      </w:pPr>
      <w:r w:rsidRPr="00D211FE">
        <w:rPr>
          <w:rFonts w:cs="Arial"/>
          <w:bCs/>
          <w:i/>
          <w:color w:val="365F91"/>
        </w:rPr>
        <w:t>Définir le périmètre de l’étude de sécurité qui est en premier lieu défini par l’impact du changement dans l’environnement ou dans l’exploitation. Les systèmes, sous-systèmes ou fonctionnalités qui sont concernés par le changement doivent être précisés ici. Il est important de bien stipuler si le changement implique l’introduction, la modification ou le retrait d’un système.</w:t>
      </w:r>
    </w:p>
    <w:p w14:paraId="4213ECFF" w14:textId="7955D109" w:rsidR="009A5F2C" w:rsidRPr="00D211FE" w:rsidRDefault="009A5F2C" w:rsidP="00387C4F">
      <w:pPr>
        <w:spacing w:before="120"/>
        <w:jc w:val="both"/>
        <w:rPr>
          <w:rFonts w:cs="Arial"/>
          <w:bCs/>
          <w:i/>
          <w:color w:val="365F91"/>
        </w:rPr>
      </w:pPr>
      <w:r w:rsidRPr="00D211FE">
        <w:rPr>
          <w:rFonts w:cs="Arial"/>
          <w:bCs/>
          <w:i/>
          <w:color w:val="365F91"/>
        </w:rPr>
        <w:t xml:space="preserve">Il convient également d’indiquer dans cette partie si une </w:t>
      </w:r>
      <w:r w:rsidR="00C73480">
        <w:rPr>
          <w:rFonts w:cs="Arial"/>
          <w:bCs/>
          <w:i/>
          <w:color w:val="365F91"/>
        </w:rPr>
        <w:t>d</w:t>
      </w:r>
      <w:r w:rsidRPr="00D211FE">
        <w:rPr>
          <w:rFonts w:cs="Arial"/>
          <w:bCs/>
          <w:i/>
          <w:color w:val="365F91"/>
        </w:rPr>
        <w:t>é</w:t>
      </w:r>
      <w:r w:rsidR="00C73480">
        <w:rPr>
          <w:rFonts w:cs="Arial"/>
          <w:bCs/>
          <w:i/>
          <w:color w:val="365F91"/>
        </w:rPr>
        <w:t>monstration</w:t>
      </w:r>
      <w:r w:rsidRPr="00D211FE">
        <w:rPr>
          <w:rFonts w:cs="Arial"/>
          <w:bCs/>
          <w:i/>
          <w:color w:val="365F91"/>
        </w:rPr>
        <w:t xml:space="preserve"> de sécurité a déjà été réalisée en amont du changement</w:t>
      </w:r>
      <w:r w:rsidR="00192B39">
        <w:rPr>
          <w:rFonts w:cs="Arial"/>
          <w:bCs/>
          <w:i/>
          <w:color w:val="365F91"/>
        </w:rPr>
        <w:t>,</w:t>
      </w:r>
      <w:r w:rsidRPr="00D211FE">
        <w:rPr>
          <w:rFonts w:cs="Arial"/>
          <w:bCs/>
          <w:i/>
          <w:color w:val="365F91"/>
        </w:rPr>
        <w:t xml:space="preserve"> limitant ainsi le périmètre de la présente étude.</w:t>
      </w:r>
    </w:p>
    <w:p w14:paraId="1177BAB9" w14:textId="77777777" w:rsidR="009A5F2C" w:rsidRPr="00D211FE" w:rsidRDefault="009A5F2C" w:rsidP="00387C4F">
      <w:pPr>
        <w:spacing w:before="120"/>
        <w:jc w:val="both"/>
        <w:rPr>
          <w:b/>
          <w:bCs/>
          <w:color w:val="365F91"/>
        </w:rPr>
      </w:pPr>
      <w:r w:rsidRPr="00D211FE">
        <w:rPr>
          <w:rFonts w:cs="Arial"/>
          <w:bCs/>
          <w:i/>
          <w:color w:val="365F91"/>
        </w:rPr>
        <w:t>Enfin, la zone géographique dans laquelle s’opère le changement doit être précisée.</w:t>
      </w:r>
    </w:p>
    <w:p w14:paraId="58B02293" w14:textId="5EF2BCB0" w:rsidR="009A5F2C" w:rsidRPr="00D211FE" w:rsidRDefault="009A5F2C" w:rsidP="00D211FE">
      <w:pPr>
        <w:spacing w:before="240"/>
        <w:rPr>
          <w:b/>
          <w:bCs/>
        </w:rPr>
      </w:pPr>
      <w:r w:rsidRPr="00D211FE">
        <w:rPr>
          <w:b/>
          <w:bCs/>
        </w:rPr>
        <w:t>B6</w:t>
      </w:r>
      <w:r w:rsidR="00DB0CE5">
        <w:rPr>
          <w:b/>
          <w:bCs/>
        </w:rPr>
        <w:t xml:space="preserve"> – </w:t>
      </w:r>
      <w:r w:rsidRPr="00D211FE">
        <w:rPr>
          <w:b/>
        </w:rPr>
        <w:t>Hypothèses de travail</w:t>
      </w:r>
    </w:p>
    <w:p w14:paraId="2FBFF1D9" w14:textId="74688802" w:rsidR="009A5F2C" w:rsidRPr="00D211FE" w:rsidRDefault="009A5F2C" w:rsidP="00387C4F">
      <w:pPr>
        <w:spacing w:before="120"/>
        <w:jc w:val="both"/>
        <w:rPr>
          <w:rFonts w:cs="Arial"/>
          <w:bCs/>
          <w:i/>
          <w:color w:val="365F91"/>
        </w:rPr>
      </w:pPr>
      <w:r w:rsidRPr="00D211FE">
        <w:rPr>
          <w:rFonts w:cs="Arial"/>
          <w:bCs/>
          <w:i/>
          <w:color w:val="365F91"/>
        </w:rPr>
        <w:t>Une hypothèse de travail est un postulat de base établi ou éventuel</w:t>
      </w:r>
      <w:r w:rsidR="008E3813">
        <w:rPr>
          <w:rFonts w:cs="Arial"/>
          <w:bCs/>
          <w:i/>
          <w:color w:val="365F91"/>
        </w:rPr>
        <w:t>,</w:t>
      </w:r>
      <w:r w:rsidRPr="00D211FE">
        <w:rPr>
          <w:rFonts w:cs="Arial"/>
          <w:bCs/>
          <w:i/>
          <w:color w:val="365F91"/>
        </w:rPr>
        <w:t xml:space="preserve"> en amont du changement.</w:t>
      </w:r>
    </w:p>
    <w:p w14:paraId="53F0EF36" w14:textId="259B68A4" w:rsidR="009A5F2C" w:rsidRPr="00D211FE" w:rsidRDefault="009A5F2C" w:rsidP="00D211FE">
      <w:pPr>
        <w:spacing w:before="240"/>
        <w:rPr>
          <w:b/>
        </w:rPr>
      </w:pPr>
      <w:r w:rsidRPr="00D211FE">
        <w:rPr>
          <w:b/>
        </w:rPr>
        <w:t>B7</w:t>
      </w:r>
      <w:r w:rsidR="00DB0CE5">
        <w:rPr>
          <w:b/>
        </w:rPr>
        <w:t xml:space="preserve"> – </w:t>
      </w:r>
      <w:r w:rsidRPr="00D211FE">
        <w:rPr>
          <w:b/>
        </w:rPr>
        <w:t>Interfaces</w:t>
      </w:r>
    </w:p>
    <w:p w14:paraId="2929B6A4" w14:textId="77777777" w:rsidR="004064FF" w:rsidRPr="00D211FE" w:rsidRDefault="009A5F2C" w:rsidP="00387C4F">
      <w:pPr>
        <w:spacing w:before="120"/>
        <w:rPr>
          <w:rFonts w:cs="Arial"/>
          <w:bCs/>
          <w:i/>
          <w:color w:val="365F91"/>
        </w:rPr>
      </w:pPr>
      <w:r w:rsidRPr="00D211FE">
        <w:rPr>
          <w:rFonts w:cs="Arial"/>
          <w:bCs/>
          <w:i/>
          <w:color w:val="365F91"/>
        </w:rPr>
        <w:t>Déterminer les liaisons pouvant exister avec d’autres systèmes ou composants.</w:t>
      </w:r>
    </w:p>
    <w:p w14:paraId="69C57EC9" w14:textId="65A88372" w:rsidR="009A5F2C" w:rsidRPr="00D211FE" w:rsidRDefault="009A5F2C" w:rsidP="00387C4F">
      <w:pPr>
        <w:spacing w:before="360"/>
        <w:rPr>
          <w:b/>
        </w:rPr>
      </w:pPr>
      <w:r w:rsidRPr="00D211FE">
        <w:rPr>
          <w:b/>
        </w:rPr>
        <w:t>B8</w:t>
      </w:r>
      <w:r w:rsidR="00DB0CE5">
        <w:rPr>
          <w:b/>
        </w:rPr>
        <w:t xml:space="preserve"> – </w:t>
      </w:r>
      <w:r w:rsidRPr="00D211FE">
        <w:rPr>
          <w:b/>
        </w:rPr>
        <w:t>Environnement opérationnel</w:t>
      </w:r>
    </w:p>
    <w:p w14:paraId="3C02524B" w14:textId="6062ADB2" w:rsidR="009A5F2C" w:rsidRPr="00D211FE" w:rsidRDefault="009A5F2C" w:rsidP="00387C4F">
      <w:pPr>
        <w:spacing w:before="120"/>
        <w:rPr>
          <w:rFonts w:cs="Arial"/>
          <w:bCs/>
          <w:i/>
          <w:color w:val="365F91"/>
        </w:rPr>
      </w:pPr>
      <w:r w:rsidRPr="00D211FE">
        <w:rPr>
          <w:rFonts w:cs="Arial"/>
          <w:bCs/>
          <w:i/>
          <w:color w:val="365F91"/>
        </w:rPr>
        <w:t>Décrire l’environnement opérationnel du changement (météo, densité du trafic, etc.)</w:t>
      </w:r>
      <w:r w:rsidR="008E3813">
        <w:rPr>
          <w:rFonts w:cs="Arial"/>
          <w:bCs/>
          <w:i/>
          <w:color w:val="365F91"/>
        </w:rPr>
        <w:t>.</w:t>
      </w:r>
    </w:p>
    <w:p w14:paraId="08FE5603" w14:textId="7C05D26F" w:rsidR="009A5F2C" w:rsidRPr="00D211FE" w:rsidRDefault="009A5F2C" w:rsidP="00D211FE">
      <w:pPr>
        <w:spacing w:before="240"/>
        <w:rPr>
          <w:b/>
        </w:rPr>
      </w:pPr>
      <w:r w:rsidRPr="00D211FE">
        <w:rPr>
          <w:b/>
        </w:rPr>
        <w:lastRenderedPageBreak/>
        <w:t>B9</w:t>
      </w:r>
      <w:r w:rsidR="00DB0CE5">
        <w:rPr>
          <w:b/>
        </w:rPr>
        <w:t xml:space="preserve"> – </w:t>
      </w:r>
      <w:r w:rsidRPr="00D211FE">
        <w:rPr>
          <w:b/>
        </w:rPr>
        <w:t>Intégration du système</w:t>
      </w:r>
    </w:p>
    <w:p w14:paraId="626F1854" w14:textId="3521987D" w:rsidR="009A5F2C" w:rsidRPr="00D211FE" w:rsidRDefault="00387C4F" w:rsidP="00387C4F">
      <w:pPr>
        <w:spacing w:before="120"/>
        <w:rPr>
          <w:rFonts w:cs="Arial"/>
          <w:bCs/>
          <w:i/>
          <w:color w:val="365F91"/>
        </w:rPr>
      </w:pPr>
      <w:r w:rsidRPr="00D211FE">
        <w:rPr>
          <w:rFonts w:cs="Arial"/>
          <w:bCs/>
          <w:i/>
          <w:color w:val="365F91"/>
        </w:rPr>
        <w:t>Présentation du</w:t>
      </w:r>
      <w:r w:rsidR="009A5F2C" w:rsidRPr="00D211FE">
        <w:rPr>
          <w:rFonts w:cs="Arial"/>
          <w:bCs/>
          <w:i/>
          <w:color w:val="365F91"/>
        </w:rPr>
        <w:t xml:space="preserve"> concept d’emploi, intégration dans le système existant.</w:t>
      </w:r>
    </w:p>
    <w:p w14:paraId="71CCE700" w14:textId="37AAE76C" w:rsidR="009A5F2C" w:rsidRPr="00D211FE" w:rsidRDefault="009A5F2C" w:rsidP="00D211FE">
      <w:pPr>
        <w:spacing w:before="240"/>
        <w:rPr>
          <w:b/>
        </w:rPr>
      </w:pPr>
      <w:r w:rsidRPr="00D211FE">
        <w:rPr>
          <w:b/>
        </w:rPr>
        <w:t>B10</w:t>
      </w:r>
      <w:r w:rsidR="00DB0CE5">
        <w:rPr>
          <w:b/>
        </w:rPr>
        <w:t xml:space="preserve"> – </w:t>
      </w:r>
      <w:r w:rsidRPr="00D211FE">
        <w:rPr>
          <w:b/>
        </w:rPr>
        <w:t>Éléments particuliers</w:t>
      </w:r>
    </w:p>
    <w:p w14:paraId="55E3BF84" w14:textId="77777777" w:rsidR="009A5F2C" w:rsidRPr="00D211FE" w:rsidRDefault="009A5F2C" w:rsidP="00387C4F">
      <w:pPr>
        <w:spacing w:before="120"/>
        <w:rPr>
          <w:rFonts w:cs="Arial"/>
          <w:bCs/>
          <w:i/>
          <w:color w:val="365F91"/>
        </w:rPr>
      </w:pPr>
      <w:r w:rsidRPr="00D211FE">
        <w:rPr>
          <w:rFonts w:cs="Arial"/>
          <w:bCs/>
          <w:i/>
          <w:color w:val="365F91"/>
        </w:rPr>
        <w:t>C</w:t>
      </w:r>
      <w:r w:rsidRPr="00D211FE">
        <w:rPr>
          <w:rFonts w:cs="Arial"/>
          <w:bCs/>
          <w:i/>
          <w:iCs/>
          <w:color w:val="365F91"/>
        </w:rPr>
        <w:t>oc</w:t>
      </w:r>
      <w:r w:rsidRPr="00D211FE">
        <w:rPr>
          <w:rFonts w:cs="Arial"/>
          <w:bCs/>
          <w:i/>
          <w:color w:val="365F91"/>
        </w:rPr>
        <w:t>her si le changement est concerné par l’un des points suivants :</w:t>
      </w:r>
    </w:p>
    <w:p w14:paraId="6501776C" w14:textId="42E27B6D" w:rsidR="009A5F2C" w:rsidRPr="00D211FE" w:rsidRDefault="009A5F2C" w:rsidP="00387C4F">
      <w:pPr>
        <w:tabs>
          <w:tab w:val="left" w:pos="5959"/>
        </w:tabs>
        <w:spacing w:before="120"/>
      </w:pPr>
      <w:r w:rsidRPr="00D211FE">
        <w:fldChar w:fldCharType="begin">
          <w:ffData>
            <w:name w:val="CaseACocher57"/>
            <w:enabled/>
            <w:calcOnExit w:val="0"/>
            <w:checkBox>
              <w:sizeAuto/>
              <w:default w:val="0"/>
            </w:checkBox>
          </w:ffData>
        </w:fldChar>
      </w:r>
      <w:r w:rsidRPr="00D211FE">
        <w:instrText xml:space="preserve"> FORMCHECKBOX </w:instrText>
      </w:r>
      <w:r w:rsidR="005E7FCA">
        <w:fldChar w:fldCharType="separate"/>
      </w:r>
      <w:r w:rsidRPr="00D211FE">
        <w:fldChar w:fldCharType="end"/>
      </w:r>
      <w:r w:rsidRPr="00D211FE">
        <w:t xml:space="preserve"> Modificati</w:t>
      </w:r>
      <w:r w:rsidR="00E346FE" w:rsidRPr="00D211FE">
        <w:t>on de norme aéronautique</w:t>
      </w:r>
    </w:p>
    <w:p w14:paraId="044F534A" w14:textId="642D2589" w:rsidR="009A5F2C" w:rsidRPr="00D211FE" w:rsidRDefault="009A5F2C" w:rsidP="00387C4F">
      <w:pPr>
        <w:spacing w:before="120"/>
        <w:rPr>
          <w:rFonts w:cs="Arial"/>
          <w:bCs/>
          <w:i/>
        </w:rPr>
      </w:pPr>
      <w:r w:rsidRPr="00D211FE">
        <w:fldChar w:fldCharType="begin">
          <w:ffData>
            <w:name w:val="CaseACocher57"/>
            <w:enabled/>
            <w:calcOnExit w:val="0"/>
            <w:checkBox>
              <w:sizeAuto/>
              <w:default w:val="0"/>
            </w:checkBox>
          </w:ffData>
        </w:fldChar>
      </w:r>
      <w:r w:rsidRPr="00D211FE">
        <w:instrText xml:space="preserve"> FORMCHECKBOX </w:instrText>
      </w:r>
      <w:r w:rsidR="005E7FCA">
        <w:fldChar w:fldCharType="separate"/>
      </w:r>
      <w:r w:rsidRPr="00D211FE">
        <w:fldChar w:fldCharType="end"/>
      </w:r>
      <w:r w:rsidRPr="00D211FE">
        <w:t xml:space="preserve"> Interopérabilité (au sens du RE </w:t>
      </w:r>
      <w:r w:rsidR="00A2211D" w:rsidRPr="00D211FE">
        <w:t>2018/1139</w:t>
      </w:r>
      <w:r w:rsidRPr="00D211FE">
        <w:t>)</w:t>
      </w:r>
    </w:p>
    <w:p w14:paraId="723AE451" w14:textId="5017975C" w:rsidR="009A5F2C" w:rsidRPr="00D211FE" w:rsidRDefault="009A5F2C" w:rsidP="00387C4F">
      <w:pPr>
        <w:tabs>
          <w:tab w:val="left" w:pos="5959"/>
        </w:tabs>
        <w:spacing w:before="120"/>
      </w:pPr>
      <w:r w:rsidRPr="00D211FE">
        <w:fldChar w:fldCharType="begin">
          <w:ffData>
            <w:name w:val="CaseACocher57"/>
            <w:enabled/>
            <w:calcOnExit w:val="0"/>
            <w:checkBox>
              <w:sizeAuto/>
              <w:default w:val="0"/>
            </w:checkBox>
          </w:ffData>
        </w:fldChar>
      </w:r>
      <w:r w:rsidRPr="00D211FE">
        <w:instrText xml:space="preserve"> FORMCHECKBOX </w:instrText>
      </w:r>
      <w:r w:rsidR="005E7FCA">
        <w:fldChar w:fldCharType="separate"/>
      </w:r>
      <w:r w:rsidRPr="00D211FE">
        <w:fldChar w:fldCharType="end"/>
      </w:r>
      <w:r w:rsidR="00E346FE" w:rsidRPr="00D211FE">
        <w:t xml:space="preserve"> Composante logicielle</w:t>
      </w:r>
    </w:p>
    <w:p w14:paraId="5855FE98" w14:textId="4C672ADC" w:rsidR="009A5F2C" w:rsidRPr="00D211FE" w:rsidRDefault="009A5F2C" w:rsidP="00387C4F">
      <w:pPr>
        <w:tabs>
          <w:tab w:val="left" w:pos="5959"/>
        </w:tabs>
        <w:spacing w:before="120"/>
      </w:pPr>
      <w:r w:rsidRPr="00D211FE">
        <w:fldChar w:fldCharType="begin">
          <w:ffData>
            <w:name w:val="CaseACocher57"/>
            <w:enabled/>
            <w:calcOnExit w:val="0"/>
            <w:checkBox>
              <w:sizeAuto/>
              <w:default w:val="0"/>
            </w:checkBox>
          </w:ffData>
        </w:fldChar>
      </w:r>
      <w:r w:rsidRPr="00D211FE">
        <w:instrText xml:space="preserve"> FORMCHECKBOX </w:instrText>
      </w:r>
      <w:r w:rsidR="005E7FCA">
        <w:fldChar w:fldCharType="separate"/>
      </w:r>
      <w:r w:rsidRPr="00D211FE">
        <w:fldChar w:fldCharType="end"/>
      </w:r>
      <w:r w:rsidRPr="00D211FE">
        <w:t xml:space="preserve"> Impact sur PCU</w:t>
      </w:r>
      <w:r w:rsidRPr="00D211FE">
        <w:rPr>
          <w:rStyle w:val="Appelnotedebasdep"/>
        </w:rPr>
        <w:footnoteReference w:id="1"/>
      </w:r>
      <w:r w:rsidRPr="00D211FE">
        <w:t xml:space="preserve"> et/ou PFU</w:t>
      </w:r>
      <w:r w:rsidRPr="00D211FE">
        <w:rPr>
          <w:rStyle w:val="Appelnotedebasdep"/>
        </w:rPr>
        <w:footnoteReference w:id="2"/>
      </w:r>
    </w:p>
    <w:p w14:paraId="76150121" w14:textId="37C00FD5" w:rsidR="009A5F2C" w:rsidRPr="00D211FE" w:rsidRDefault="009A5F2C" w:rsidP="00387C4F">
      <w:pPr>
        <w:tabs>
          <w:tab w:val="left" w:pos="5959"/>
        </w:tabs>
        <w:spacing w:before="120"/>
      </w:pPr>
      <w:r w:rsidRPr="00D211FE">
        <w:fldChar w:fldCharType="begin">
          <w:ffData>
            <w:name w:val="CaseACocher57"/>
            <w:enabled/>
            <w:calcOnExit w:val="0"/>
            <w:checkBox>
              <w:sizeAuto/>
              <w:default w:val="0"/>
            </w:checkBox>
          </w:ffData>
        </w:fldChar>
      </w:r>
      <w:r w:rsidRPr="00D211FE">
        <w:instrText xml:space="preserve"> FORMCHECKBOX </w:instrText>
      </w:r>
      <w:r w:rsidR="005E7FCA">
        <w:fldChar w:fldCharType="separate"/>
      </w:r>
      <w:r w:rsidRPr="00D211FE">
        <w:fldChar w:fldCharType="end"/>
      </w:r>
      <w:r w:rsidRPr="00D211FE">
        <w:t xml:space="preserve"> Modification de documentation aéronautique</w:t>
      </w:r>
    </w:p>
    <w:p w14:paraId="1ED94F1E" w14:textId="3FF29AB1" w:rsidR="009A5F2C" w:rsidRPr="00D211FE" w:rsidRDefault="009A5F2C" w:rsidP="00387C4F">
      <w:pPr>
        <w:tabs>
          <w:tab w:val="left" w:pos="5959"/>
        </w:tabs>
        <w:spacing w:before="120"/>
      </w:pPr>
      <w:r w:rsidRPr="00D211FE">
        <w:fldChar w:fldCharType="begin">
          <w:ffData>
            <w:name w:val="CaseACocher57"/>
            <w:enabled/>
            <w:calcOnExit w:val="0"/>
            <w:checkBox>
              <w:sizeAuto/>
              <w:default w:val="0"/>
            </w:checkBox>
          </w:ffData>
        </w:fldChar>
      </w:r>
      <w:r w:rsidRPr="00D211FE">
        <w:instrText xml:space="preserve"> FORMCHECKBOX </w:instrText>
      </w:r>
      <w:r w:rsidR="005E7FCA">
        <w:fldChar w:fldCharType="separate"/>
      </w:r>
      <w:r w:rsidRPr="00D211FE">
        <w:fldChar w:fldCharType="end"/>
      </w:r>
      <w:r w:rsidRPr="00D211FE">
        <w:t xml:space="preserve"> Autre(</w:t>
      </w:r>
      <w:r w:rsidR="000558BF">
        <w:t>s) élément(s) particulier(s)</w:t>
      </w:r>
    </w:p>
    <w:p w14:paraId="1A393D33" w14:textId="49672233" w:rsidR="00EE3739" w:rsidRPr="00D211FE" w:rsidRDefault="00EE3739" w:rsidP="00D211FE">
      <w:pPr>
        <w:spacing w:before="240"/>
        <w:rPr>
          <w:b/>
        </w:rPr>
      </w:pPr>
      <w:r w:rsidRPr="00D211FE">
        <w:rPr>
          <w:b/>
        </w:rPr>
        <w:t>B1</w:t>
      </w:r>
      <w:r w:rsidR="00DB0CE5">
        <w:rPr>
          <w:b/>
        </w:rPr>
        <w:t xml:space="preserve">1 – </w:t>
      </w:r>
      <w:r w:rsidR="0069444B" w:rsidRPr="00D211FE">
        <w:rPr>
          <w:b/>
        </w:rPr>
        <w:t>Modalités de suivi du changement</w:t>
      </w:r>
    </w:p>
    <w:p w14:paraId="553275BD" w14:textId="327007BF" w:rsidR="00EE3739" w:rsidRPr="00D211FE" w:rsidRDefault="00EE3739" w:rsidP="00387C4F">
      <w:pPr>
        <w:spacing w:before="120"/>
        <w:rPr>
          <w:color w:val="365F91"/>
        </w:rPr>
      </w:pPr>
      <w:r w:rsidRPr="00D211FE">
        <w:rPr>
          <w:rFonts w:cs="Arial"/>
          <w:bCs/>
          <w:i/>
          <w:color w:val="365F91"/>
        </w:rPr>
        <w:t>Rappeler le niveau d’intervention pour le changement tel que défini dans la partie 2.5 du compte-rendu de la réunion de lancement.</w:t>
      </w:r>
    </w:p>
    <w:p w14:paraId="059059B1" w14:textId="181DA84D" w:rsidR="009A5F2C" w:rsidRPr="00D211FE" w:rsidRDefault="009A5F2C" w:rsidP="00D211FE">
      <w:pPr>
        <w:spacing w:before="360"/>
        <w:rPr>
          <w:b/>
          <w:bCs/>
        </w:rPr>
      </w:pPr>
      <w:r w:rsidRPr="00D211FE">
        <w:rPr>
          <w:b/>
          <w:bCs/>
        </w:rPr>
        <w:t>C – FORMALISME UTILIS</w:t>
      </w:r>
      <w:r w:rsidR="00003FE7" w:rsidRPr="00D211FE">
        <w:rPr>
          <w:b/>
          <w:bCs/>
        </w:rPr>
        <w:t>É</w:t>
      </w:r>
    </w:p>
    <w:p w14:paraId="24525E4B" w14:textId="77777777" w:rsidR="009A5F2C" w:rsidRPr="00D211FE" w:rsidRDefault="009A5F2C" w:rsidP="00387C4F">
      <w:pPr>
        <w:spacing w:before="120"/>
        <w:rPr>
          <w:rFonts w:cs="Arial"/>
          <w:bCs/>
          <w:i/>
          <w:color w:val="365F91"/>
        </w:rPr>
      </w:pPr>
      <w:r w:rsidRPr="00D211FE">
        <w:rPr>
          <w:rFonts w:cs="Arial"/>
          <w:bCs/>
          <w:i/>
          <w:color w:val="365F91"/>
        </w:rPr>
        <w:t>Renseigner le type de formulaire utilisé pour l’étude (EPIS, Dossier de sécurité, MISO pour les phases de transition, etc.).</w:t>
      </w:r>
    </w:p>
    <w:p w14:paraId="768C88E0" w14:textId="7D3C826F" w:rsidR="009A5F2C" w:rsidRPr="00D211FE" w:rsidRDefault="009A5F2C" w:rsidP="00D211FE">
      <w:pPr>
        <w:spacing w:before="360"/>
        <w:rPr>
          <w:b/>
          <w:bCs/>
        </w:rPr>
      </w:pPr>
      <w:r w:rsidRPr="00D211FE">
        <w:rPr>
          <w:b/>
          <w:bCs/>
        </w:rPr>
        <w:t>D – RESPONSABILIT</w:t>
      </w:r>
      <w:r w:rsidR="00003FE7" w:rsidRPr="00D211FE">
        <w:rPr>
          <w:b/>
          <w:bCs/>
        </w:rPr>
        <w:t>É</w:t>
      </w:r>
      <w:r w:rsidRPr="00D211FE">
        <w:rPr>
          <w:b/>
          <w:bCs/>
        </w:rPr>
        <w:t>S</w:t>
      </w:r>
    </w:p>
    <w:p w14:paraId="3141354A" w14:textId="22AB324F" w:rsidR="009A5F2C" w:rsidRPr="00D211FE" w:rsidRDefault="009A5F2C" w:rsidP="0069444B">
      <w:pPr>
        <w:spacing w:before="120" w:after="120"/>
        <w:rPr>
          <w:rFonts w:cs="Arial"/>
          <w:bCs/>
          <w:i/>
          <w:color w:val="365F91"/>
        </w:rPr>
      </w:pPr>
      <w:r w:rsidRPr="00D211FE">
        <w:rPr>
          <w:rFonts w:cs="Arial"/>
          <w:bCs/>
          <w:i/>
          <w:color w:val="365F91"/>
        </w:rPr>
        <w:t>Identification des responsables de l’étude de sécurité pour les PSNA</w:t>
      </w:r>
      <w:r w:rsidR="000558BF">
        <w:rPr>
          <w:rFonts w:cs="Arial"/>
          <w:bCs/>
          <w:i/>
          <w:color w:val="365F91"/>
        </w:rPr>
        <w:t>/D</w:t>
      </w:r>
      <w:r w:rsidRPr="00D211FE">
        <w:rPr>
          <w:rFonts w:cs="Arial"/>
          <w:bCs/>
          <w:i/>
          <w:color w:val="365F91"/>
        </w:rPr>
        <w:t>.</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866"/>
        <w:gridCol w:w="2251"/>
        <w:gridCol w:w="2033"/>
        <w:gridCol w:w="1540"/>
      </w:tblGrid>
      <w:tr w:rsidR="0069444B" w:rsidRPr="00D211FE" w14:paraId="1387052A" w14:textId="77777777" w:rsidTr="00003FE7">
        <w:trPr>
          <w:cantSplit/>
          <w:trHeight w:val="480"/>
        </w:trPr>
        <w:tc>
          <w:tcPr>
            <w:tcW w:w="2866" w:type="dxa"/>
          </w:tcPr>
          <w:p w14:paraId="5ABD442A" w14:textId="7EDADFF5" w:rsidR="009A5F2C" w:rsidRPr="00D211FE" w:rsidRDefault="009A5F2C" w:rsidP="000558BF">
            <w:pPr>
              <w:spacing w:before="120"/>
              <w:jc w:val="center"/>
              <w:rPr>
                <w:b/>
                <w:bCs/>
              </w:rPr>
            </w:pPr>
            <w:r w:rsidRPr="00D211FE">
              <w:rPr>
                <w:b/>
                <w:bCs/>
              </w:rPr>
              <w:t>Acteur</w:t>
            </w:r>
          </w:p>
        </w:tc>
        <w:tc>
          <w:tcPr>
            <w:tcW w:w="2251" w:type="dxa"/>
          </w:tcPr>
          <w:p w14:paraId="29ECE084" w14:textId="77777777" w:rsidR="009A5F2C" w:rsidRPr="00D211FE" w:rsidRDefault="009A5F2C" w:rsidP="00ED3DAC">
            <w:pPr>
              <w:spacing w:before="120"/>
              <w:jc w:val="center"/>
              <w:rPr>
                <w:b/>
                <w:bCs/>
              </w:rPr>
            </w:pPr>
            <w:r w:rsidRPr="00D211FE">
              <w:rPr>
                <w:b/>
                <w:bCs/>
              </w:rPr>
              <w:t>Nom</w:t>
            </w:r>
          </w:p>
        </w:tc>
        <w:tc>
          <w:tcPr>
            <w:tcW w:w="2033" w:type="dxa"/>
          </w:tcPr>
          <w:p w14:paraId="7F6DF8F2" w14:textId="77777777" w:rsidR="009A5F2C" w:rsidRPr="00D211FE" w:rsidRDefault="009A5F2C" w:rsidP="00ED3DAC">
            <w:pPr>
              <w:spacing w:before="120"/>
              <w:jc w:val="center"/>
              <w:rPr>
                <w:b/>
                <w:bCs/>
              </w:rPr>
            </w:pPr>
            <w:r w:rsidRPr="00D211FE">
              <w:rPr>
                <w:b/>
                <w:bCs/>
              </w:rPr>
              <w:t>Fonction</w:t>
            </w:r>
          </w:p>
        </w:tc>
        <w:tc>
          <w:tcPr>
            <w:tcW w:w="1540" w:type="dxa"/>
          </w:tcPr>
          <w:p w14:paraId="38F469AE" w14:textId="64C6DC2E" w:rsidR="009A5F2C" w:rsidRPr="00D211FE" w:rsidRDefault="009A5F2C" w:rsidP="000558BF">
            <w:pPr>
              <w:spacing w:before="120"/>
              <w:jc w:val="center"/>
              <w:rPr>
                <w:b/>
                <w:bCs/>
              </w:rPr>
            </w:pPr>
            <w:r w:rsidRPr="00D211FE">
              <w:rPr>
                <w:b/>
                <w:bCs/>
              </w:rPr>
              <w:t>Date Signature</w:t>
            </w:r>
          </w:p>
        </w:tc>
      </w:tr>
      <w:tr w:rsidR="0069444B" w:rsidRPr="00D211FE" w14:paraId="5D7E4119" w14:textId="77777777" w:rsidTr="00003FE7">
        <w:trPr>
          <w:cantSplit/>
          <w:trHeight w:val="549"/>
        </w:trPr>
        <w:tc>
          <w:tcPr>
            <w:tcW w:w="2866" w:type="dxa"/>
            <w:vAlign w:val="center"/>
          </w:tcPr>
          <w:p w14:paraId="3DDDE4A4" w14:textId="77777777" w:rsidR="009A5F2C" w:rsidRPr="00D211FE" w:rsidRDefault="009A5F2C" w:rsidP="00ED3DAC">
            <w:pPr>
              <w:jc w:val="center"/>
              <w:rPr>
                <w:b/>
                <w:bCs/>
              </w:rPr>
            </w:pPr>
            <w:r w:rsidRPr="00D211FE">
              <w:rPr>
                <w:b/>
                <w:bCs/>
              </w:rPr>
              <w:t>Rédacteur</w:t>
            </w:r>
          </w:p>
          <w:p w14:paraId="04992CE4" w14:textId="31232F78" w:rsidR="009A5F2C" w:rsidRPr="00D211FE" w:rsidRDefault="009A5F2C" w:rsidP="00ED3DAC">
            <w:pPr>
              <w:jc w:val="center"/>
              <w:rPr>
                <w:b/>
                <w:bCs/>
              </w:rPr>
            </w:pPr>
            <w:r w:rsidRPr="00D211FE">
              <w:rPr>
                <w:b/>
                <w:bCs/>
              </w:rPr>
              <w:t>PSNA</w:t>
            </w:r>
            <w:r w:rsidR="0046093E">
              <w:rPr>
                <w:b/>
                <w:bCs/>
              </w:rPr>
              <w:t>/D</w:t>
            </w:r>
            <w:r w:rsidRPr="00D211FE">
              <w:rPr>
                <w:b/>
                <w:bCs/>
              </w:rPr>
              <w:t xml:space="preserve"> WW</w:t>
            </w:r>
          </w:p>
        </w:tc>
        <w:tc>
          <w:tcPr>
            <w:tcW w:w="2251" w:type="dxa"/>
          </w:tcPr>
          <w:p w14:paraId="035BDAFB" w14:textId="77777777" w:rsidR="009A5F2C" w:rsidRPr="00D211FE" w:rsidRDefault="009A5F2C" w:rsidP="00ED3DAC">
            <w:pPr>
              <w:rPr>
                <w:b/>
                <w:bCs/>
              </w:rPr>
            </w:pPr>
          </w:p>
        </w:tc>
        <w:tc>
          <w:tcPr>
            <w:tcW w:w="2033" w:type="dxa"/>
          </w:tcPr>
          <w:p w14:paraId="75EC92D7" w14:textId="77777777" w:rsidR="009A5F2C" w:rsidRPr="00D211FE" w:rsidRDefault="009A5F2C" w:rsidP="00ED3DAC">
            <w:pPr>
              <w:rPr>
                <w:b/>
                <w:bCs/>
              </w:rPr>
            </w:pPr>
          </w:p>
        </w:tc>
        <w:tc>
          <w:tcPr>
            <w:tcW w:w="1540" w:type="dxa"/>
          </w:tcPr>
          <w:p w14:paraId="0FCA4323" w14:textId="77777777" w:rsidR="009A5F2C" w:rsidRPr="00D211FE" w:rsidRDefault="009A5F2C" w:rsidP="00ED3DAC">
            <w:pPr>
              <w:jc w:val="center"/>
              <w:rPr>
                <w:b/>
                <w:bCs/>
                <w:color w:val="365F91"/>
              </w:rPr>
            </w:pPr>
            <w:r w:rsidRPr="00D211FE">
              <w:rPr>
                <w:rFonts w:cs="Arial"/>
                <w:bCs/>
                <w:i/>
                <w:color w:val="365F91"/>
              </w:rPr>
              <w:t>facultatif</w:t>
            </w:r>
          </w:p>
        </w:tc>
      </w:tr>
      <w:tr w:rsidR="0069444B" w:rsidRPr="00D211FE" w14:paraId="0E53ED5A" w14:textId="77777777" w:rsidTr="00003FE7">
        <w:trPr>
          <w:cantSplit/>
          <w:trHeight w:val="549"/>
        </w:trPr>
        <w:tc>
          <w:tcPr>
            <w:tcW w:w="2866" w:type="dxa"/>
            <w:vAlign w:val="center"/>
          </w:tcPr>
          <w:p w14:paraId="4F943C70" w14:textId="77777777" w:rsidR="009A5F2C" w:rsidRPr="00D211FE" w:rsidRDefault="009A5F2C" w:rsidP="00ED3DAC">
            <w:pPr>
              <w:jc w:val="center"/>
              <w:rPr>
                <w:b/>
                <w:bCs/>
              </w:rPr>
            </w:pPr>
            <w:r w:rsidRPr="00D211FE">
              <w:rPr>
                <w:b/>
                <w:bCs/>
              </w:rPr>
              <w:t>Rédacteur</w:t>
            </w:r>
          </w:p>
          <w:p w14:paraId="04DF8529" w14:textId="651C28F9" w:rsidR="009A5F2C" w:rsidRPr="00D211FE" w:rsidRDefault="009A5F2C" w:rsidP="00ED3DAC">
            <w:pPr>
              <w:jc w:val="center"/>
              <w:rPr>
                <w:b/>
                <w:bCs/>
              </w:rPr>
            </w:pPr>
            <w:r w:rsidRPr="00D211FE">
              <w:rPr>
                <w:b/>
                <w:bCs/>
              </w:rPr>
              <w:t>PSNA</w:t>
            </w:r>
            <w:r w:rsidR="0046093E">
              <w:rPr>
                <w:b/>
                <w:bCs/>
              </w:rPr>
              <w:t>/D</w:t>
            </w:r>
            <w:r w:rsidRPr="00D211FE">
              <w:rPr>
                <w:b/>
                <w:bCs/>
              </w:rPr>
              <w:t xml:space="preserve"> XX</w:t>
            </w:r>
          </w:p>
        </w:tc>
        <w:tc>
          <w:tcPr>
            <w:tcW w:w="2251" w:type="dxa"/>
          </w:tcPr>
          <w:p w14:paraId="0E041BA9" w14:textId="77777777" w:rsidR="009A5F2C" w:rsidRPr="00D211FE" w:rsidRDefault="009A5F2C" w:rsidP="00ED3DAC">
            <w:pPr>
              <w:rPr>
                <w:b/>
                <w:bCs/>
              </w:rPr>
            </w:pPr>
          </w:p>
        </w:tc>
        <w:tc>
          <w:tcPr>
            <w:tcW w:w="2033" w:type="dxa"/>
          </w:tcPr>
          <w:p w14:paraId="4EA5EADA" w14:textId="77777777" w:rsidR="009A5F2C" w:rsidRPr="00D211FE" w:rsidRDefault="009A5F2C" w:rsidP="00ED3DAC">
            <w:pPr>
              <w:rPr>
                <w:b/>
                <w:bCs/>
              </w:rPr>
            </w:pPr>
          </w:p>
        </w:tc>
        <w:tc>
          <w:tcPr>
            <w:tcW w:w="1540" w:type="dxa"/>
          </w:tcPr>
          <w:p w14:paraId="4E2F7979" w14:textId="77777777" w:rsidR="009A5F2C" w:rsidRPr="00D211FE" w:rsidRDefault="009A5F2C" w:rsidP="00ED3DAC">
            <w:pPr>
              <w:jc w:val="center"/>
              <w:rPr>
                <w:b/>
                <w:bCs/>
                <w:color w:val="365F91"/>
              </w:rPr>
            </w:pPr>
            <w:r w:rsidRPr="00D211FE">
              <w:rPr>
                <w:rFonts w:cs="Arial"/>
                <w:bCs/>
                <w:i/>
                <w:color w:val="365F91"/>
              </w:rPr>
              <w:t>facultatif</w:t>
            </w:r>
          </w:p>
        </w:tc>
      </w:tr>
      <w:tr w:rsidR="00460CBF" w:rsidRPr="00D211FE" w14:paraId="3A2FAC2B" w14:textId="77777777" w:rsidTr="00003FE7">
        <w:trPr>
          <w:cantSplit/>
          <w:trHeight w:val="549"/>
        </w:trPr>
        <w:tc>
          <w:tcPr>
            <w:tcW w:w="2866" w:type="dxa"/>
            <w:vAlign w:val="center"/>
          </w:tcPr>
          <w:p w14:paraId="6F39D8B8" w14:textId="77777777" w:rsidR="0046093E" w:rsidRDefault="00460CBF" w:rsidP="00460CBF">
            <w:pPr>
              <w:jc w:val="center"/>
              <w:rPr>
                <w:b/>
                <w:bCs/>
              </w:rPr>
            </w:pPr>
            <w:r w:rsidRPr="00D211FE">
              <w:rPr>
                <w:b/>
                <w:bCs/>
              </w:rPr>
              <w:t>Coordonnateur</w:t>
            </w:r>
          </w:p>
          <w:p w14:paraId="44C559BB" w14:textId="704A88ED" w:rsidR="00460CBF" w:rsidRPr="00D211FE" w:rsidRDefault="00460CBF" w:rsidP="00460CBF">
            <w:pPr>
              <w:jc w:val="center"/>
              <w:rPr>
                <w:b/>
                <w:bCs/>
              </w:rPr>
            </w:pPr>
            <w:r w:rsidRPr="00D211FE">
              <w:rPr>
                <w:b/>
                <w:bCs/>
              </w:rPr>
              <w:t>PSNA</w:t>
            </w:r>
            <w:r w:rsidR="0046093E">
              <w:rPr>
                <w:b/>
                <w:bCs/>
              </w:rPr>
              <w:t>/D</w:t>
            </w:r>
            <w:r w:rsidRPr="00D211FE">
              <w:rPr>
                <w:b/>
                <w:bCs/>
              </w:rPr>
              <w:t xml:space="preserve"> WW</w:t>
            </w:r>
          </w:p>
        </w:tc>
        <w:tc>
          <w:tcPr>
            <w:tcW w:w="2251" w:type="dxa"/>
          </w:tcPr>
          <w:p w14:paraId="62103213" w14:textId="77777777" w:rsidR="00460CBF" w:rsidRPr="00D211FE" w:rsidRDefault="00460CBF" w:rsidP="00460CBF">
            <w:pPr>
              <w:rPr>
                <w:b/>
                <w:bCs/>
              </w:rPr>
            </w:pPr>
          </w:p>
        </w:tc>
        <w:tc>
          <w:tcPr>
            <w:tcW w:w="2033" w:type="dxa"/>
          </w:tcPr>
          <w:p w14:paraId="225DE642" w14:textId="77777777" w:rsidR="00460CBF" w:rsidRPr="00D211FE" w:rsidRDefault="00460CBF" w:rsidP="00460CBF">
            <w:pPr>
              <w:rPr>
                <w:b/>
                <w:bCs/>
              </w:rPr>
            </w:pPr>
          </w:p>
        </w:tc>
        <w:tc>
          <w:tcPr>
            <w:tcW w:w="1540" w:type="dxa"/>
          </w:tcPr>
          <w:p w14:paraId="07574646" w14:textId="4B01198E" w:rsidR="00460CBF" w:rsidRPr="00D211FE" w:rsidRDefault="00460CBF" w:rsidP="00460CBF">
            <w:pPr>
              <w:jc w:val="center"/>
              <w:rPr>
                <w:b/>
                <w:bCs/>
                <w:color w:val="365F91"/>
              </w:rPr>
            </w:pPr>
            <w:r w:rsidRPr="00D211FE">
              <w:rPr>
                <w:rFonts w:cs="Arial"/>
                <w:bCs/>
                <w:i/>
                <w:color w:val="365F91"/>
              </w:rPr>
              <w:t>obligatoire</w:t>
            </w:r>
          </w:p>
        </w:tc>
      </w:tr>
      <w:tr w:rsidR="00460CBF" w:rsidRPr="00D211FE" w14:paraId="2C88CB3B" w14:textId="77777777" w:rsidTr="00003FE7">
        <w:trPr>
          <w:cantSplit/>
          <w:trHeight w:val="549"/>
        </w:trPr>
        <w:tc>
          <w:tcPr>
            <w:tcW w:w="2866" w:type="dxa"/>
            <w:vAlign w:val="center"/>
          </w:tcPr>
          <w:p w14:paraId="29C38B4A" w14:textId="77777777" w:rsidR="0046093E" w:rsidRDefault="00460CBF" w:rsidP="00460CBF">
            <w:pPr>
              <w:jc w:val="center"/>
              <w:rPr>
                <w:b/>
                <w:bCs/>
              </w:rPr>
            </w:pPr>
            <w:r w:rsidRPr="00D211FE">
              <w:rPr>
                <w:b/>
                <w:bCs/>
              </w:rPr>
              <w:t>Coordonnateur</w:t>
            </w:r>
          </w:p>
          <w:p w14:paraId="51ECC510" w14:textId="0F3F8BC9" w:rsidR="00460CBF" w:rsidRPr="00D211FE" w:rsidRDefault="00460CBF" w:rsidP="00460CBF">
            <w:pPr>
              <w:jc w:val="center"/>
              <w:rPr>
                <w:b/>
                <w:bCs/>
              </w:rPr>
            </w:pPr>
            <w:r w:rsidRPr="00D211FE">
              <w:rPr>
                <w:b/>
                <w:bCs/>
              </w:rPr>
              <w:t>PSNA</w:t>
            </w:r>
            <w:r w:rsidR="0046093E">
              <w:rPr>
                <w:b/>
                <w:bCs/>
              </w:rPr>
              <w:t>/D</w:t>
            </w:r>
            <w:r w:rsidRPr="00D211FE">
              <w:rPr>
                <w:b/>
                <w:bCs/>
              </w:rPr>
              <w:t xml:space="preserve"> XX</w:t>
            </w:r>
          </w:p>
        </w:tc>
        <w:tc>
          <w:tcPr>
            <w:tcW w:w="2251" w:type="dxa"/>
          </w:tcPr>
          <w:p w14:paraId="0350CFAE" w14:textId="77777777" w:rsidR="00460CBF" w:rsidRPr="00D211FE" w:rsidRDefault="00460CBF" w:rsidP="00460CBF">
            <w:pPr>
              <w:rPr>
                <w:b/>
                <w:bCs/>
              </w:rPr>
            </w:pPr>
          </w:p>
        </w:tc>
        <w:tc>
          <w:tcPr>
            <w:tcW w:w="2033" w:type="dxa"/>
          </w:tcPr>
          <w:p w14:paraId="4E3C0A05" w14:textId="77777777" w:rsidR="00460CBF" w:rsidRPr="00D211FE" w:rsidRDefault="00460CBF" w:rsidP="00460CBF">
            <w:pPr>
              <w:rPr>
                <w:b/>
                <w:bCs/>
              </w:rPr>
            </w:pPr>
          </w:p>
        </w:tc>
        <w:tc>
          <w:tcPr>
            <w:tcW w:w="1540" w:type="dxa"/>
          </w:tcPr>
          <w:p w14:paraId="70594A6B" w14:textId="60A9BD05" w:rsidR="00460CBF" w:rsidRPr="00D211FE" w:rsidRDefault="00460CBF" w:rsidP="00460CBF">
            <w:pPr>
              <w:jc w:val="center"/>
              <w:rPr>
                <w:b/>
                <w:bCs/>
                <w:color w:val="365F91"/>
              </w:rPr>
            </w:pPr>
            <w:r w:rsidRPr="00D211FE">
              <w:rPr>
                <w:rFonts w:cs="Arial"/>
                <w:bCs/>
                <w:i/>
                <w:color w:val="365F91"/>
              </w:rPr>
              <w:t>obligatoire</w:t>
            </w:r>
          </w:p>
        </w:tc>
      </w:tr>
      <w:tr w:rsidR="0069444B" w:rsidRPr="00D211FE" w14:paraId="1A262519" w14:textId="77777777" w:rsidTr="00003FE7">
        <w:trPr>
          <w:cantSplit/>
          <w:trHeight w:val="557"/>
        </w:trPr>
        <w:tc>
          <w:tcPr>
            <w:tcW w:w="2866" w:type="dxa"/>
            <w:vAlign w:val="center"/>
          </w:tcPr>
          <w:p w14:paraId="70DAECDD" w14:textId="77777777" w:rsidR="0046093E" w:rsidRDefault="00460CBF" w:rsidP="00ED3DAC">
            <w:pPr>
              <w:jc w:val="center"/>
              <w:rPr>
                <w:b/>
                <w:bCs/>
              </w:rPr>
            </w:pPr>
            <w:r w:rsidRPr="00D211FE">
              <w:rPr>
                <w:b/>
                <w:bCs/>
              </w:rPr>
              <w:t>Validation</w:t>
            </w:r>
          </w:p>
          <w:p w14:paraId="16E960B1" w14:textId="100F5F83" w:rsidR="009A5F2C" w:rsidRPr="00D211FE" w:rsidRDefault="009A5F2C" w:rsidP="00ED3DAC">
            <w:pPr>
              <w:jc w:val="center"/>
              <w:rPr>
                <w:b/>
                <w:bCs/>
              </w:rPr>
            </w:pPr>
            <w:r w:rsidRPr="00D211FE">
              <w:rPr>
                <w:b/>
                <w:bCs/>
              </w:rPr>
              <w:t>PSNA</w:t>
            </w:r>
            <w:r w:rsidR="0046093E">
              <w:rPr>
                <w:b/>
                <w:bCs/>
              </w:rPr>
              <w:t>/D</w:t>
            </w:r>
            <w:r w:rsidRPr="00D211FE">
              <w:rPr>
                <w:b/>
                <w:bCs/>
              </w:rPr>
              <w:t xml:space="preserve"> WW</w:t>
            </w:r>
          </w:p>
        </w:tc>
        <w:tc>
          <w:tcPr>
            <w:tcW w:w="2251" w:type="dxa"/>
          </w:tcPr>
          <w:p w14:paraId="122F1A01" w14:textId="77777777" w:rsidR="009A5F2C" w:rsidRPr="00D211FE" w:rsidRDefault="009A5F2C" w:rsidP="00ED3DAC">
            <w:pPr>
              <w:rPr>
                <w:b/>
                <w:bCs/>
              </w:rPr>
            </w:pPr>
          </w:p>
        </w:tc>
        <w:tc>
          <w:tcPr>
            <w:tcW w:w="2033" w:type="dxa"/>
          </w:tcPr>
          <w:p w14:paraId="34055894" w14:textId="77777777" w:rsidR="009A5F2C" w:rsidRPr="00D211FE" w:rsidRDefault="009A5F2C" w:rsidP="00ED3DAC">
            <w:pPr>
              <w:rPr>
                <w:b/>
                <w:bCs/>
              </w:rPr>
            </w:pPr>
          </w:p>
        </w:tc>
        <w:tc>
          <w:tcPr>
            <w:tcW w:w="1540" w:type="dxa"/>
          </w:tcPr>
          <w:p w14:paraId="4C23F2CB" w14:textId="77777777" w:rsidR="009A5F2C" w:rsidRPr="00D211FE" w:rsidRDefault="009A5F2C" w:rsidP="00ED3DAC">
            <w:pPr>
              <w:jc w:val="center"/>
              <w:rPr>
                <w:b/>
                <w:bCs/>
                <w:color w:val="365F91"/>
              </w:rPr>
            </w:pPr>
            <w:r w:rsidRPr="00D211FE">
              <w:rPr>
                <w:rFonts w:cs="Arial"/>
                <w:bCs/>
                <w:i/>
                <w:color w:val="365F91"/>
              </w:rPr>
              <w:t>obligatoire</w:t>
            </w:r>
          </w:p>
        </w:tc>
      </w:tr>
      <w:tr w:rsidR="0069444B" w:rsidRPr="00D211FE" w14:paraId="73AF93F8" w14:textId="77777777" w:rsidTr="00003FE7">
        <w:trPr>
          <w:cantSplit/>
          <w:trHeight w:val="579"/>
        </w:trPr>
        <w:tc>
          <w:tcPr>
            <w:tcW w:w="2866" w:type="dxa"/>
            <w:vAlign w:val="center"/>
          </w:tcPr>
          <w:p w14:paraId="6AE705FF" w14:textId="77777777" w:rsidR="0046093E" w:rsidRDefault="00460CBF" w:rsidP="00ED3DAC">
            <w:pPr>
              <w:jc w:val="center"/>
              <w:rPr>
                <w:b/>
                <w:bCs/>
              </w:rPr>
            </w:pPr>
            <w:r w:rsidRPr="00D211FE">
              <w:rPr>
                <w:b/>
                <w:bCs/>
              </w:rPr>
              <w:t>Validation</w:t>
            </w:r>
          </w:p>
          <w:p w14:paraId="4469F145" w14:textId="314B66D8" w:rsidR="009A5F2C" w:rsidRPr="00D211FE" w:rsidRDefault="009A5F2C" w:rsidP="00ED3DAC">
            <w:pPr>
              <w:jc w:val="center"/>
              <w:rPr>
                <w:b/>
                <w:bCs/>
              </w:rPr>
            </w:pPr>
            <w:r w:rsidRPr="00D211FE">
              <w:rPr>
                <w:b/>
                <w:bCs/>
              </w:rPr>
              <w:t>PSNA</w:t>
            </w:r>
            <w:r w:rsidR="0046093E">
              <w:rPr>
                <w:b/>
                <w:bCs/>
              </w:rPr>
              <w:t>/D</w:t>
            </w:r>
            <w:r w:rsidRPr="00D211FE">
              <w:rPr>
                <w:b/>
                <w:bCs/>
              </w:rPr>
              <w:t xml:space="preserve"> XX</w:t>
            </w:r>
          </w:p>
        </w:tc>
        <w:tc>
          <w:tcPr>
            <w:tcW w:w="2251" w:type="dxa"/>
          </w:tcPr>
          <w:p w14:paraId="2F59BEF5" w14:textId="77777777" w:rsidR="009A5F2C" w:rsidRPr="00D211FE" w:rsidRDefault="009A5F2C" w:rsidP="00ED3DAC">
            <w:pPr>
              <w:rPr>
                <w:b/>
                <w:bCs/>
              </w:rPr>
            </w:pPr>
          </w:p>
        </w:tc>
        <w:tc>
          <w:tcPr>
            <w:tcW w:w="2033" w:type="dxa"/>
          </w:tcPr>
          <w:p w14:paraId="20FF7D25" w14:textId="77777777" w:rsidR="009A5F2C" w:rsidRPr="00D211FE" w:rsidRDefault="009A5F2C" w:rsidP="00ED3DAC">
            <w:pPr>
              <w:rPr>
                <w:b/>
                <w:bCs/>
              </w:rPr>
            </w:pPr>
          </w:p>
        </w:tc>
        <w:tc>
          <w:tcPr>
            <w:tcW w:w="1540" w:type="dxa"/>
          </w:tcPr>
          <w:p w14:paraId="0470BA81" w14:textId="77777777" w:rsidR="009A5F2C" w:rsidRPr="00D211FE" w:rsidRDefault="009A5F2C" w:rsidP="00ED3DAC">
            <w:pPr>
              <w:jc w:val="center"/>
              <w:rPr>
                <w:b/>
                <w:bCs/>
                <w:color w:val="365F91"/>
              </w:rPr>
            </w:pPr>
            <w:r w:rsidRPr="00D211FE">
              <w:rPr>
                <w:rFonts w:cs="Arial"/>
                <w:bCs/>
                <w:i/>
                <w:color w:val="365F91"/>
              </w:rPr>
              <w:t>obligatoire</w:t>
            </w:r>
          </w:p>
        </w:tc>
      </w:tr>
    </w:tbl>
    <w:p w14:paraId="31CC7845" w14:textId="23A42277" w:rsidR="009A5F2C" w:rsidRPr="00D211FE" w:rsidRDefault="009A5F2C" w:rsidP="0069444B">
      <w:pPr>
        <w:spacing w:after="120"/>
      </w:pPr>
      <w:r w:rsidRPr="00D211FE">
        <w:rPr>
          <w:b/>
          <w:bCs/>
        </w:rPr>
        <w:br w:type="page"/>
      </w:r>
      <w:r w:rsidRPr="00D211FE">
        <w:rPr>
          <w:b/>
          <w:bCs/>
        </w:rPr>
        <w:lastRenderedPageBreak/>
        <w:t>E – DOCUMENTS LI</w:t>
      </w:r>
      <w:r w:rsidR="00003FE7" w:rsidRPr="00D211FE">
        <w:rPr>
          <w:b/>
          <w:bCs/>
        </w:rPr>
        <w:t>É</w:t>
      </w:r>
      <w:r w:rsidRPr="00D211FE">
        <w:rPr>
          <w:b/>
          <w:bCs/>
        </w:rPr>
        <w:t>S AU PLAN</w:t>
      </w:r>
    </w:p>
    <w:tbl>
      <w:tblPr>
        <w:tblW w:w="0" w:type="auto"/>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892"/>
        <w:gridCol w:w="2860"/>
        <w:gridCol w:w="3273"/>
      </w:tblGrid>
      <w:tr w:rsidR="0069444B" w:rsidRPr="00D211FE" w14:paraId="5152B4DA" w14:textId="77777777">
        <w:trPr>
          <w:cantSplit/>
          <w:trHeight w:val="489"/>
        </w:trPr>
        <w:tc>
          <w:tcPr>
            <w:tcW w:w="2892" w:type="dxa"/>
            <w:shd w:val="clear" w:color="auto" w:fill="E0E0E0"/>
          </w:tcPr>
          <w:p w14:paraId="7A9075EE" w14:textId="77777777" w:rsidR="009A5F2C" w:rsidRPr="00D211FE" w:rsidRDefault="009A5F2C" w:rsidP="00ED3DAC">
            <w:pPr>
              <w:spacing w:before="120"/>
              <w:jc w:val="center"/>
              <w:rPr>
                <w:b/>
                <w:bCs/>
              </w:rPr>
            </w:pPr>
            <w:r w:rsidRPr="00D211FE">
              <w:rPr>
                <w:b/>
                <w:bCs/>
              </w:rPr>
              <w:t>Titre</w:t>
            </w:r>
          </w:p>
        </w:tc>
        <w:tc>
          <w:tcPr>
            <w:tcW w:w="2860" w:type="dxa"/>
            <w:shd w:val="clear" w:color="auto" w:fill="E0E0E0"/>
          </w:tcPr>
          <w:p w14:paraId="13093841" w14:textId="77777777" w:rsidR="009A5F2C" w:rsidRPr="00D211FE" w:rsidRDefault="009A5F2C" w:rsidP="00ED3DAC">
            <w:pPr>
              <w:spacing w:before="120"/>
              <w:jc w:val="center"/>
              <w:rPr>
                <w:b/>
                <w:bCs/>
              </w:rPr>
            </w:pPr>
            <w:r w:rsidRPr="00D211FE">
              <w:rPr>
                <w:b/>
                <w:bCs/>
              </w:rPr>
              <w:t>Référence du document</w:t>
            </w:r>
          </w:p>
        </w:tc>
        <w:tc>
          <w:tcPr>
            <w:tcW w:w="3273" w:type="dxa"/>
            <w:shd w:val="clear" w:color="auto" w:fill="E0E0E0"/>
          </w:tcPr>
          <w:p w14:paraId="63BFD4C7" w14:textId="77777777" w:rsidR="009A5F2C" w:rsidRPr="00D211FE" w:rsidRDefault="009A5F2C" w:rsidP="00ED3DAC">
            <w:pPr>
              <w:spacing w:before="120"/>
              <w:jc w:val="center"/>
              <w:rPr>
                <w:b/>
                <w:bCs/>
              </w:rPr>
            </w:pPr>
            <w:r w:rsidRPr="00D211FE">
              <w:rPr>
                <w:b/>
                <w:bCs/>
              </w:rPr>
              <w:t>Annexé</w:t>
            </w:r>
          </w:p>
        </w:tc>
      </w:tr>
      <w:tr w:rsidR="0069444B" w:rsidRPr="00D211FE" w14:paraId="3088C8C7" w14:textId="77777777">
        <w:trPr>
          <w:cantSplit/>
          <w:trHeight w:val="451"/>
        </w:trPr>
        <w:tc>
          <w:tcPr>
            <w:tcW w:w="2892" w:type="dxa"/>
          </w:tcPr>
          <w:p w14:paraId="6CF0F1E0" w14:textId="4EB11843" w:rsidR="009A5F2C" w:rsidRPr="00D211FE" w:rsidRDefault="009A5F2C" w:rsidP="00DB0CE5">
            <w:pPr>
              <w:spacing w:before="120"/>
              <w:jc w:val="both"/>
              <w:rPr>
                <w:rFonts w:cs="Arial"/>
                <w:bCs/>
                <w:i/>
                <w:color w:val="365F91"/>
              </w:rPr>
            </w:pPr>
            <w:r w:rsidRPr="00D211FE">
              <w:rPr>
                <w:rFonts w:cs="Arial"/>
                <w:bCs/>
                <w:i/>
                <w:color w:val="365F91"/>
              </w:rPr>
              <w:t>Compte</w:t>
            </w:r>
            <w:r w:rsidR="00DB0CE5">
              <w:rPr>
                <w:rFonts w:cs="Arial"/>
                <w:bCs/>
                <w:i/>
                <w:color w:val="365F91"/>
              </w:rPr>
              <w:t xml:space="preserve"> </w:t>
            </w:r>
            <w:r w:rsidRPr="00D211FE">
              <w:rPr>
                <w:rFonts w:cs="Arial"/>
                <w:bCs/>
                <w:i/>
                <w:color w:val="365F91"/>
              </w:rPr>
              <w:t>rendu</w:t>
            </w:r>
            <w:r w:rsidR="00DB0CE5">
              <w:rPr>
                <w:rFonts w:cs="Arial"/>
                <w:bCs/>
                <w:i/>
                <w:color w:val="365F91"/>
              </w:rPr>
              <w:t xml:space="preserve"> </w:t>
            </w:r>
            <w:r w:rsidRPr="00D211FE">
              <w:rPr>
                <w:rFonts w:cs="Arial"/>
                <w:bCs/>
                <w:i/>
                <w:color w:val="365F91"/>
              </w:rPr>
              <w:t xml:space="preserve">de </w:t>
            </w:r>
            <w:r w:rsidR="009B61E8">
              <w:rPr>
                <w:rFonts w:cs="Arial"/>
                <w:bCs/>
                <w:i/>
                <w:color w:val="365F91"/>
              </w:rPr>
              <w:t>b</w:t>
            </w:r>
            <w:r w:rsidRPr="00D211FE">
              <w:rPr>
                <w:rFonts w:cs="Arial"/>
                <w:bCs/>
                <w:i/>
                <w:color w:val="365F91"/>
              </w:rPr>
              <w:t>rainstorming</w:t>
            </w:r>
          </w:p>
        </w:tc>
        <w:tc>
          <w:tcPr>
            <w:tcW w:w="2860" w:type="dxa"/>
          </w:tcPr>
          <w:p w14:paraId="727C00AE" w14:textId="77777777" w:rsidR="009A5F2C" w:rsidRPr="00D211FE" w:rsidRDefault="009A5F2C" w:rsidP="00ED3DAC">
            <w:pPr>
              <w:rPr>
                <w:b/>
                <w:bCs/>
              </w:rPr>
            </w:pPr>
          </w:p>
        </w:tc>
        <w:tc>
          <w:tcPr>
            <w:tcW w:w="3273" w:type="dxa"/>
          </w:tcPr>
          <w:p w14:paraId="1A32F90B" w14:textId="7534A125" w:rsidR="009A5F2C" w:rsidRPr="00D211FE" w:rsidRDefault="009A5F2C" w:rsidP="00ED3DAC">
            <w:pPr>
              <w:rPr>
                <w:b/>
                <w:bCs/>
              </w:rPr>
            </w:pPr>
            <w:r w:rsidRPr="00D211FE">
              <w:rPr>
                <w:shd w:val="clear" w:color="auto" w:fill="CCFF99"/>
              </w:rPr>
              <w:fldChar w:fldCharType="begin">
                <w:ffData>
                  <w:name w:val="CaseACocher39"/>
                  <w:enabled/>
                  <w:calcOnExit w:val="0"/>
                  <w:checkBox>
                    <w:sizeAuto/>
                    <w:default w:val="0"/>
                  </w:checkBox>
                </w:ffData>
              </w:fldChar>
            </w:r>
            <w:r w:rsidRPr="00D211FE">
              <w:rPr>
                <w:shd w:val="clear" w:color="auto" w:fill="CCFF99"/>
              </w:rPr>
              <w:instrText xml:space="preserve"> FORMCHECKBOX </w:instrText>
            </w:r>
            <w:r w:rsidR="005E7FCA">
              <w:rPr>
                <w:shd w:val="clear" w:color="auto" w:fill="CCFF99"/>
              </w:rPr>
            </w:r>
            <w:r w:rsidR="005E7FCA">
              <w:rPr>
                <w:shd w:val="clear" w:color="auto" w:fill="CCFF99"/>
              </w:rPr>
              <w:fldChar w:fldCharType="separate"/>
            </w:r>
            <w:r w:rsidRPr="00D211FE">
              <w:rPr>
                <w:shd w:val="clear" w:color="auto" w:fill="CCFF99"/>
              </w:rPr>
              <w:fldChar w:fldCharType="end"/>
            </w:r>
            <w:r w:rsidRPr="00D211FE">
              <w:rPr>
                <w:shd w:val="clear" w:color="auto" w:fill="CCFF99"/>
              </w:rPr>
              <w:t xml:space="preserve"> Oui </w:t>
            </w:r>
            <w:r w:rsidRPr="00D211FE">
              <w:t xml:space="preserve">   </w:t>
            </w:r>
            <w:r w:rsidRPr="00D211FE">
              <w:rPr>
                <w:shd w:val="clear" w:color="auto" w:fill="FFFF99"/>
              </w:rPr>
              <w:fldChar w:fldCharType="begin">
                <w:ffData>
                  <w:name w:val="CaseACocher39"/>
                  <w:enabled/>
                  <w:calcOnExit w:val="0"/>
                  <w:checkBox>
                    <w:sizeAuto/>
                    <w:default w:val="0"/>
                  </w:checkBox>
                </w:ffData>
              </w:fldChar>
            </w:r>
            <w:r w:rsidRPr="00D211FE">
              <w:rPr>
                <w:shd w:val="clear" w:color="auto" w:fill="FFFF99"/>
              </w:rPr>
              <w:instrText xml:space="preserve"> FORMCHECKBOX </w:instrText>
            </w:r>
            <w:r w:rsidR="005E7FCA">
              <w:rPr>
                <w:shd w:val="clear" w:color="auto" w:fill="FFFF99"/>
              </w:rPr>
            </w:r>
            <w:r w:rsidR="005E7FCA">
              <w:rPr>
                <w:shd w:val="clear" w:color="auto" w:fill="FFFF99"/>
              </w:rPr>
              <w:fldChar w:fldCharType="separate"/>
            </w:r>
            <w:r w:rsidRPr="00D211FE">
              <w:rPr>
                <w:shd w:val="clear" w:color="auto" w:fill="FFFF99"/>
              </w:rPr>
              <w:fldChar w:fldCharType="end"/>
            </w:r>
            <w:r w:rsidRPr="00D211FE">
              <w:rPr>
                <w:shd w:val="clear" w:color="auto" w:fill="FFFF99"/>
              </w:rPr>
              <w:t xml:space="preserve"> Non</w:t>
            </w:r>
          </w:p>
        </w:tc>
      </w:tr>
      <w:tr w:rsidR="0069444B" w:rsidRPr="00D211FE" w14:paraId="36F79E71" w14:textId="77777777">
        <w:trPr>
          <w:cantSplit/>
          <w:trHeight w:val="530"/>
        </w:trPr>
        <w:tc>
          <w:tcPr>
            <w:tcW w:w="2892" w:type="dxa"/>
          </w:tcPr>
          <w:p w14:paraId="0A8B5376" w14:textId="77777777" w:rsidR="009A5F2C" w:rsidRPr="00D211FE" w:rsidRDefault="009A5F2C" w:rsidP="00ED3DAC">
            <w:pPr>
              <w:spacing w:before="120"/>
              <w:jc w:val="both"/>
              <w:rPr>
                <w:rFonts w:cs="Arial"/>
                <w:bCs/>
                <w:i/>
                <w:color w:val="365F91"/>
              </w:rPr>
            </w:pPr>
            <w:r w:rsidRPr="00D211FE">
              <w:rPr>
                <w:rFonts w:cs="Arial"/>
                <w:bCs/>
                <w:i/>
                <w:color w:val="365F91"/>
              </w:rPr>
              <w:t>Document(s) nécessaire(s) à la compréhension du plan de sécurité</w:t>
            </w:r>
          </w:p>
        </w:tc>
        <w:tc>
          <w:tcPr>
            <w:tcW w:w="2860" w:type="dxa"/>
          </w:tcPr>
          <w:p w14:paraId="1E0D8F31" w14:textId="77777777" w:rsidR="009A5F2C" w:rsidRPr="00D211FE" w:rsidRDefault="009A5F2C" w:rsidP="00ED3DAC">
            <w:pPr>
              <w:rPr>
                <w:bCs/>
                <w:i/>
              </w:rPr>
            </w:pPr>
          </w:p>
        </w:tc>
        <w:tc>
          <w:tcPr>
            <w:tcW w:w="3273" w:type="dxa"/>
          </w:tcPr>
          <w:p w14:paraId="093AFC8F" w14:textId="77777777" w:rsidR="009A5F2C" w:rsidRPr="00D211FE" w:rsidRDefault="009A5F2C" w:rsidP="00ED3DAC">
            <w:pPr>
              <w:rPr>
                <w:shd w:val="clear" w:color="auto" w:fill="CCFF99"/>
              </w:rPr>
            </w:pPr>
            <w:r w:rsidRPr="00D211FE">
              <w:rPr>
                <w:shd w:val="clear" w:color="auto" w:fill="CCFF99"/>
              </w:rPr>
              <w:fldChar w:fldCharType="begin">
                <w:ffData>
                  <w:name w:val="CaseACocher39"/>
                  <w:enabled/>
                  <w:calcOnExit w:val="0"/>
                  <w:checkBox>
                    <w:sizeAuto/>
                    <w:default w:val="0"/>
                  </w:checkBox>
                </w:ffData>
              </w:fldChar>
            </w:r>
            <w:r w:rsidRPr="00D211FE">
              <w:rPr>
                <w:shd w:val="clear" w:color="auto" w:fill="CCFF99"/>
              </w:rPr>
              <w:instrText xml:space="preserve"> FORMCHECKBOX </w:instrText>
            </w:r>
            <w:r w:rsidR="005E7FCA">
              <w:rPr>
                <w:shd w:val="clear" w:color="auto" w:fill="CCFF99"/>
              </w:rPr>
            </w:r>
            <w:r w:rsidR="005E7FCA">
              <w:rPr>
                <w:shd w:val="clear" w:color="auto" w:fill="CCFF99"/>
              </w:rPr>
              <w:fldChar w:fldCharType="separate"/>
            </w:r>
            <w:r w:rsidRPr="00D211FE">
              <w:rPr>
                <w:shd w:val="clear" w:color="auto" w:fill="CCFF99"/>
              </w:rPr>
              <w:fldChar w:fldCharType="end"/>
            </w:r>
            <w:r w:rsidRPr="00D211FE">
              <w:rPr>
                <w:shd w:val="clear" w:color="auto" w:fill="CCFF99"/>
              </w:rPr>
              <w:t xml:space="preserve"> Oui </w:t>
            </w:r>
            <w:r w:rsidRPr="00D211FE">
              <w:t xml:space="preserve">   </w:t>
            </w:r>
            <w:r w:rsidRPr="00D211FE">
              <w:rPr>
                <w:shd w:val="clear" w:color="auto" w:fill="FFFF99"/>
              </w:rPr>
              <w:fldChar w:fldCharType="begin">
                <w:ffData>
                  <w:name w:val="CaseACocher39"/>
                  <w:enabled/>
                  <w:calcOnExit w:val="0"/>
                  <w:checkBox>
                    <w:sizeAuto/>
                    <w:default w:val="0"/>
                  </w:checkBox>
                </w:ffData>
              </w:fldChar>
            </w:r>
            <w:r w:rsidRPr="00D211FE">
              <w:rPr>
                <w:shd w:val="clear" w:color="auto" w:fill="FFFF99"/>
              </w:rPr>
              <w:instrText xml:space="preserve"> FORMCHECKBOX </w:instrText>
            </w:r>
            <w:r w:rsidR="005E7FCA">
              <w:rPr>
                <w:shd w:val="clear" w:color="auto" w:fill="FFFF99"/>
              </w:rPr>
            </w:r>
            <w:r w:rsidR="005E7FCA">
              <w:rPr>
                <w:shd w:val="clear" w:color="auto" w:fill="FFFF99"/>
              </w:rPr>
              <w:fldChar w:fldCharType="separate"/>
            </w:r>
            <w:r w:rsidRPr="00D211FE">
              <w:rPr>
                <w:shd w:val="clear" w:color="auto" w:fill="FFFF99"/>
              </w:rPr>
              <w:fldChar w:fldCharType="end"/>
            </w:r>
            <w:r w:rsidRPr="00D211FE">
              <w:rPr>
                <w:shd w:val="clear" w:color="auto" w:fill="FFFF99"/>
              </w:rPr>
              <w:t xml:space="preserve"> Non</w:t>
            </w:r>
          </w:p>
        </w:tc>
      </w:tr>
      <w:tr w:rsidR="0069444B" w:rsidRPr="00D211FE" w14:paraId="15C77DE4" w14:textId="77777777">
        <w:trPr>
          <w:cantSplit/>
          <w:trHeight w:val="423"/>
        </w:trPr>
        <w:tc>
          <w:tcPr>
            <w:tcW w:w="2892" w:type="dxa"/>
          </w:tcPr>
          <w:p w14:paraId="54861A22" w14:textId="77777777" w:rsidR="009A5F2C" w:rsidRPr="00D211FE" w:rsidRDefault="009A5F2C" w:rsidP="00ED3DAC">
            <w:pPr>
              <w:spacing w:before="120"/>
              <w:jc w:val="both"/>
              <w:rPr>
                <w:rFonts w:cs="Arial"/>
                <w:bCs/>
                <w:i/>
              </w:rPr>
            </w:pPr>
          </w:p>
        </w:tc>
        <w:tc>
          <w:tcPr>
            <w:tcW w:w="2860" w:type="dxa"/>
          </w:tcPr>
          <w:p w14:paraId="37A57653" w14:textId="77777777" w:rsidR="009A5F2C" w:rsidRPr="00D211FE" w:rsidRDefault="009A5F2C" w:rsidP="00ED3DAC">
            <w:pPr>
              <w:rPr>
                <w:bCs/>
                <w:i/>
              </w:rPr>
            </w:pPr>
          </w:p>
        </w:tc>
        <w:tc>
          <w:tcPr>
            <w:tcW w:w="3273" w:type="dxa"/>
          </w:tcPr>
          <w:p w14:paraId="61B91E2D" w14:textId="77777777" w:rsidR="009A5F2C" w:rsidRPr="00D211FE" w:rsidRDefault="009A5F2C" w:rsidP="00ED3DAC">
            <w:pPr>
              <w:rPr>
                <w:shd w:val="clear" w:color="auto" w:fill="CCFF99"/>
              </w:rPr>
            </w:pPr>
            <w:r w:rsidRPr="00D211FE">
              <w:rPr>
                <w:shd w:val="clear" w:color="auto" w:fill="CCFF99"/>
              </w:rPr>
              <w:fldChar w:fldCharType="begin">
                <w:ffData>
                  <w:name w:val="CaseACocher39"/>
                  <w:enabled/>
                  <w:calcOnExit w:val="0"/>
                  <w:checkBox>
                    <w:sizeAuto/>
                    <w:default w:val="0"/>
                  </w:checkBox>
                </w:ffData>
              </w:fldChar>
            </w:r>
            <w:r w:rsidRPr="00D211FE">
              <w:rPr>
                <w:shd w:val="clear" w:color="auto" w:fill="CCFF99"/>
              </w:rPr>
              <w:instrText xml:space="preserve"> FORMCHECKBOX </w:instrText>
            </w:r>
            <w:r w:rsidR="005E7FCA">
              <w:rPr>
                <w:shd w:val="clear" w:color="auto" w:fill="CCFF99"/>
              </w:rPr>
            </w:r>
            <w:r w:rsidR="005E7FCA">
              <w:rPr>
                <w:shd w:val="clear" w:color="auto" w:fill="CCFF99"/>
              </w:rPr>
              <w:fldChar w:fldCharType="separate"/>
            </w:r>
            <w:r w:rsidRPr="00D211FE">
              <w:rPr>
                <w:shd w:val="clear" w:color="auto" w:fill="CCFF99"/>
              </w:rPr>
              <w:fldChar w:fldCharType="end"/>
            </w:r>
            <w:r w:rsidRPr="00D211FE">
              <w:rPr>
                <w:shd w:val="clear" w:color="auto" w:fill="CCFF99"/>
              </w:rPr>
              <w:t xml:space="preserve"> Oui </w:t>
            </w:r>
            <w:r w:rsidRPr="00D211FE">
              <w:t xml:space="preserve">   </w:t>
            </w:r>
            <w:r w:rsidRPr="00D211FE">
              <w:rPr>
                <w:shd w:val="clear" w:color="auto" w:fill="FFFF99"/>
              </w:rPr>
              <w:fldChar w:fldCharType="begin">
                <w:ffData>
                  <w:name w:val="CaseACocher39"/>
                  <w:enabled/>
                  <w:calcOnExit w:val="0"/>
                  <w:checkBox>
                    <w:sizeAuto/>
                    <w:default w:val="0"/>
                  </w:checkBox>
                </w:ffData>
              </w:fldChar>
            </w:r>
            <w:r w:rsidRPr="00D211FE">
              <w:rPr>
                <w:shd w:val="clear" w:color="auto" w:fill="FFFF99"/>
              </w:rPr>
              <w:instrText xml:space="preserve"> FORMCHECKBOX </w:instrText>
            </w:r>
            <w:r w:rsidR="005E7FCA">
              <w:rPr>
                <w:shd w:val="clear" w:color="auto" w:fill="FFFF99"/>
              </w:rPr>
            </w:r>
            <w:r w:rsidR="005E7FCA">
              <w:rPr>
                <w:shd w:val="clear" w:color="auto" w:fill="FFFF99"/>
              </w:rPr>
              <w:fldChar w:fldCharType="separate"/>
            </w:r>
            <w:r w:rsidRPr="00D211FE">
              <w:rPr>
                <w:shd w:val="clear" w:color="auto" w:fill="FFFF99"/>
              </w:rPr>
              <w:fldChar w:fldCharType="end"/>
            </w:r>
            <w:r w:rsidRPr="00D211FE">
              <w:rPr>
                <w:shd w:val="clear" w:color="auto" w:fill="FFFF99"/>
              </w:rPr>
              <w:t xml:space="preserve"> Non</w:t>
            </w:r>
          </w:p>
        </w:tc>
      </w:tr>
      <w:tr w:rsidR="0069444B" w:rsidRPr="00D211FE" w14:paraId="6F744668" w14:textId="77777777">
        <w:trPr>
          <w:cantSplit/>
          <w:trHeight w:val="474"/>
        </w:trPr>
        <w:tc>
          <w:tcPr>
            <w:tcW w:w="2892" w:type="dxa"/>
          </w:tcPr>
          <w:p w14:paraId="213549A1" w14:textId="77777777" w:rsidR="009A5F2C" w:rsidRPr="00D211FE" w:rsidRDefault="009A5F2C" w:rsidP="00ED3DAC">
            <w:pPr>
              <w:spacing w:before="120"/>
              <w:jc w:val="both"/>
              <w:rPr>
                <w:rFonts w:cs="Arial"/>
                <w:bCs/>
                <w:i/>
              </w:rPr>
            </w:pPr>
          </w:p>
        </w:tc>
        <w:tc>
          <w:tcPr>
            <w:tcW w:w="2860" w:type="dxa"/>
          </w:tcPr>
          <w:p w14:paraId="14566900" w14:textId="77777777" w:rsidR="009A5F2C" w:rsidRPr="00D211FE" w:rsidRDefault="009A5F2C" w:rsidP="00ED3DAC">
            <w:pPr>
              <w:rPr>
                <w:bCs/>
                <w:i/>
              </w:rPr>
            </w:pPr>
          </w:p>
        </w:tc>
        <w:tc>
          <w:tcPr>
            <w:tcW w:w="3273" w:type="dxa"/>
          </w:tcPr>
          <w:p w14:paraId="5206F1BA" w14:textId="77777777" w:rsidR="009A5F2C" w:rsidRPr="00D211FE" w:rsidRDefault="009A5F2C" w:rsidP="00ED3DAC">
            <w:pPr>
              <w:rPr>
                <w:shd w:val="clear" w:color="auto" w:fill="CCFF99"/>
              </w:rPr>
            </w:pPr>
            <w:r w:rsidRPr="00D211FE">
              <w:rPr>
                <w:shd w:val="clear" w:color="auto" w:fill="CCFF99"/>
              </w:rPr>
              <w:fldChar w:fldCharType="begin">
                <w:ffData>
                  <w:name w:val="CaseACocher39"/>
                  <w:enabled/>
                  <w:calcOnExit w:val="0"/>
                  <w:checkBox>
                    <w:sizeAuto/>
                    <w:default w:val="0"/>
                  </w:checkBox>
                </w:ffData>
              </w:fldChar>
            </w:r>
            <w:r w:rsidRPr="00D211FE">
              <w:rPr>
                <w:shd w:val="clear" w:color="auto" w:fill="CCFF99"/>
              </w:rPr>
              <w:instrText xml:space="preserve"> FORMCHECKBOX </w:instrText>
            </w:r>
            <w:r w:rsidR="005E7FCA">
              <w:rPr>
                <w:shd w:val="clear" w:color="auto" w:fill="CCFF99"/>
              </w:rPr>
            </w:r>
            <w:r w:rsidR="005E7FCA">
              <w:rPr>
                <w:shd w:val="clear" w:color="auto" w:fill="CCFF99"/>
              </w:rPr>
              <w:fldChar w:fldCharType="separate"/>
            </w:r>
            <w:r w:rsidRPr="00D211FE">
              <w:rPr>
                <w:shd w:val="clear" w:color="auto" w:fill="CCFF99"/>
              </w:rPr>
              <w:fldChar w:fldCharType="end"/>
            </w:r>
            <w:r w:rsidRPr="00D211FE">
              <w:rPr>
                <w:shd w:val="clear" w:color="auto" w:fill="CCFF99"/>
              </w:rPr>
              <w:t xml:space="preserve"> Oui </w:t>
            </w:r>
            <w:r w:rsidRPr="00D211FE">
              <w:t xml:space="preserve">   </w:t>
            </w:r>
            <w:r w:rsidRPr="00D211FE">
              <w:rPr>
                <w:shd w:val="clear" w:color="auto" w:fill="FFFF99"/>
              </w:rPr>
              <w:fldChar w:fldCharType="begin">
                <w:ffData>
                  <w:name w:val="CaseACocher39"/>
                  <w:enabled/>
                  <w:calcOnExit w:val="0"/>
                  <w:checkBox>
                    <w:sizeAuto/>
                    <w:default w:val="0"/>
                  </w:checkBox>
                </w:ffData>
              </w:fldChar>
            </w:r>
            <w:r w:rsidRPr="00D211FE">
              <w:rPr>
                <w:shd w:val="clear" w:color="auto" w:fill="FFFF99"/>
              </w:rPr>
              <w:instrText xml:space="preserve"> FORMCHECKBOX </w:instrText>
            </w:r>
            <w:r w:rsidR="005E7FCA">
              <w:rPr>
                <w:shd w:val="clear" w:color="auto" w:fill="FFFF99"/>
              </w:rPr>
            </w:r>
            <w:r w:rsidR="005E7FCA">
              <w:rPr>
                <w:shd w:val="clear" w:color="auto" w:fill="FFFF99"/>
              </w:rPr>
              <w:fldChar w:fldCharType="separate"/>
            </w:r>
            <w:r w:rsidRPr="00D211FE">
              <w:rPr>
                <w:shd w:val="clear" w:color="auto" w:fill="FFFF99"/>
              </w:rPr>
              <w:fldChar w:fldCharType="end"/>
            </w:r>
            <w:r w:rsidRPr="00D211FE">
              <w:rPr>
                <w:shd w:val="clear" w:color="auto" w:fill="FFFF99"/>
              </w:rPr>
              <w:t xml:space="preserve"> Non</w:t>
            </w:r>
          </w:p>
        </w:tc>
      </w:tr>
    </w:tbl>
    <w:p w14:paraId="45725A77" w14:textId="77777777" w:rsidR="009A5F2C" w:rsidRPr="00D211FE" w:rsidRDefault="009A5F2C" w:rsidP="00D211FE">
      <w:pPr>
        <w:spacing w:before="360"/>
      </w:pPr>
      <w:r w:rsidRPr="00D211FE">
        <w:rPr>
          <w:b/>
          <w:bCs/>
        </w:rPr>
        <w:t>F – DIFFUSION POUR ACTION</w:t>
      </w:r>
    </w:p>
    <w:tbl>
      <w:tblPr>
        <w:tblW w:w="9052"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61"/>
        <w:gridCol w:w="3118"/>
        <w:gridCol w:w="2673"/>
      </w:tblGrid>
      <w:tr w:rsidR="0069444B" w:rsidRPr="00D211FE" w14:paraId="494104A4" w14:textId="77777777">
        <w:trPr>
          <w:cantSplit/>
          <w:trHeight w:val="340"/>
        </w:trPr>
        <w:tc>
          <w:tcPr>
            <w:tcW w:w="3261" w:type="dxa"/>
          </w:tcPr>
          <w:p w14:paraId="1CC2DD34" w14:textId="77777777" w:rsidR="009A5F2C" w:rsidRPr="00D211FE" w:rsidRDefault="009A5F2C" w:rsidP="00ED3DAC">
            <w:pPr>
              <w:spacing w:before="120"/>
              <w:jc w:val="center"/>
              <w:rPr>
                <w:b/>
                <w:bCs/>
              </w:rPr>
            </w:pPr>
            <w:r w:rsidRPr="00D211FE">
              <w:rPr>
                <w:b/>
                <w:bCs/>
              </w:rPr>
              <w:t>Organisme</w:t>
            </w:r>
          </w:p>
        </w:tc>
        <w:tc>
          <w:tcPr>
            <w:tcW w:w="3118" w:type="dxa"/>
          </w:tcPr>
          <w:p w14:paraId="7AACE09D" w14:textId="77777777" w:rsidR="009A5F2C" w:rsidRPr="00D211FE" w:rsidRDefault="009A5F2C" w:rsidP="00ED3DAC">
            <w:pPr>
              <w:spacing w:before="120"/>
              <w:jc w:val="center"/>
              <w:rPr>
                <w:b/>
                <w:bCs/>
              </w:rPr>
            </w:pPr>
            <w:r w:rsidRPr="00D211FE">
              <w:rPr>
                <w:b/>
                <w:bCs/>
              </w:rPr>
              <w:t>Fonction</w:t>
            </w:r>
          </w:p>
          <w:p w14:paraId="5531E73D" w14:textId="05C31EEE" w:rsidR="009A5F2C" w:rsidRPr="00D211FE" w:rsidRDefault="009A5F2C" w:rsidP="00ED3DAC">
            <w:pPr>
              <w:spacing w:before="120"/>
              <w:jc w:val="center"/>
              <w:rPr>
                <w:b/>
                <w:bCs/>
              </w:rPr>
            </w:pPr>
            <w:r w:rsidRPr="00D211FE">
              <w:rPr>
                <w:b/>
                <w:bCs/>
              </w:rPr>
              <w:t>(PSNA</w:t>
            </w:r>
            <w:r w:rsidR="0046093E">
              <w:rPr>
                <w:b/>
                <w:bCs/>
              </w:rPr>
              <w:t>/D</w:t>
            </w:r>
            <w:r w:rsidRPr="00D211FE">
              <w:rPr>
                <w:b/>
                <w:bCs/>
              </w:rPr>
              <w:t>, Autres)</w:t>
            </w:r>
          </w:p>
        </w:tc>
        <w:tc>
          <w:tcPr>
            <w:tcW w:w="2673" w:type="dxa"/>
          </w:tcPr>
          <w:p w14:paraId="7680E0E7" w14:textId="77777777" w:rsidR="009A5F2C" w:rsidRPr="00D211FE" w:rsidRDefault="009A5F2C" w:rsidP="00ED3DAC">
            <w:pPr>
              <w:spacing w:before="120"/>
              <w:jc w:val="center"/>
              <w:rPr>
                <w:b/>
                <w:bCs/>
              </w:rPr>
            </w:pPr>
            <w:r w:rsidRPr="00D211FE">
              <w:rPr>
                <w:b/>
                <w:bCs/>
              </w:rPr>
              <w:t>Correspondant (facultatif)</w:t>
            </w:r>
          </w:p>
        </w:tc>
      </w:tr>
      <w:tr w:rsidR="0069444B" w:rsidRPr="00D211FE" w14:paraId="17441084" w14:textId="77777777">
        <w:trPr>
          <w:cantSplit/>
          <w:trHeight w:val="340"/>
        </w:trPr>
        <w:tc>
          <w:tcPr>
            <w:tcW w:w="3261" w:type="dxa"/>
            <w:vAlign w:val="center"/>
          </w:tcPr>
          <w:p w14:paraId="5E5BD1D5" w14:textId="77777777" w:rsidR="009A5F2C" w:rsidRPr="00D211FE" w:rsidRDefault="009A5F2C" w:rsidP="00ED3DAC">
            <w:pPr>
              <w:rPr>
                <w:b/>
                <w:bCs/>
              </w:rPr>
            </w:pPr>
          </w:p>
        </w:tc>
        <w:tc>
          <w:tcPr>
            <w:tcW w:w="3118" w:type="dxa"/>
          </w:tcPr>
          <w:p w14:paraId="038DB272" w14:textId="77777777" w:rsidR="009A5F2C" w:rsidRPr="00D211FE" w:rsidRDefault="009A5F2C" w:rsidP="00ED3DAC">
            <w:pPr>
              <w:rPr>
                <w:b/>
                <w:bCs/>
              </w:rPr>
            </w:pPr>
          </w:p>
        </w:tc>
        <w:tc>
          <w:tcPr>
            <w:tcW w:w="2673" w:type="dxa"/>
            <w:vAlign w:val="center"/>
          </w:tcPr>
          <w:p w14:paraId="6E037FA0" w14:textId="77777777" w:rsidR="009A5F2C" w:rsidRPr="00D211FE" w:rsidRDefault="009A5F2C" w:rsidP="00ED3DAC">
            <w:pPr>
              <w:rPr>
                <w:b/>
                <w:bCs/>
              </w:rPr>
            </w:pPr>
          </w:p>
        </w:tc>
      </w:tr>
      <w:tr w:rsidR="0069444B" w:rsidRPr="00D211FE" w14:paraId="4DCD302D" w14:textId="77777777">
        <w:trPr>
          <w:cantSplit/>
          <w:trHeight w:val="366"/>
        </w:trPr>
        <w:tc>
          <w:tcPr>
            <w:tcW w:w="3261" w:type="dxa"/>
          </w:tcPr>
          <w:p w14:paraId="293A674E" w14:textId="77777777" w:rsidR="009A5F2C" w:rsidRPr="00D211FE" w:rsidRDefault="009A5F2C" w:rsidP="00ED3DAC">
            <w:pPr>
              <w:rPr>
                <w:b/>
                <w:bCs/>
              </w:rPr>
            </w:pPr>
          </w:p>
        </w:tc>
        <w:tc>
          <w:tcPr>
            <w:tcW w:w="3118" w:type="dxa"/>
          </w:tcPr>
          <w:p w14:paraId="4099DC86" w14:textId="77777777" w:rsidR="009A5F2C" w:rsidRPr="00D211FE" w:rsidRDefault="009A5F2C" w:rsidP="00ED3DAC">
            <w:pPr>
              <w:rPr>
                <w:b/>
                <w:bCs/>
              </w:rPr>
            </w:pPr>
          </w:p>
        </w:tc>
        <w:tc>
          <w:tcPr>
            <w:tcW w:w="2673" w:type="dxa"/>
          </w:tcPr>
          <w:p w14:paraId="69ADDB91" w14:textId="77777777" w:rsidR="009A5F2C" w:rsidRPr="00D211FE" w:rsidRDefault="009A5F2C" w:rsidP="00ED3DAC">
            <w:pPr>
              <w:rPr>
                <w:b/>
                <w:bCs/>
              </w:rPr>
            </w:pPr>
          </w:p>
        </w:tc>
      </w:tr>
      <w:tr w:rsidR="0069444B" w:rsidRPr="00D211FE" w14:paraId="20C696D3" w14:textId="77777777">
        <w:trPr>
          <w:cantSplit/>
          <w:trHeight w:val="366"/>
        </w:trPr>
        <w:tc>
          <w:tcPr>
            <w:tcW w:w="3261" w:type="dxa"/>
          </w:tcPr>
          <w:p w14:paraId="53BE1AC5" w14:textId="77777777" w:rsidR="009A5F2C" w:rsidRPr="00D211FE" w:rsidRDefault="009A5F2C" w:rsidP="00ED3DAC">
            <w:pPr>
              <w:rPr>
                <w:b/>
                <w:bCs/>
              </w:rPr>
            </w:pPr>
          </w:p>
        </w:tc>
        <w:tc>
          <w:tcPr>
            <w:tcW w:w="3118" w:type="dxa"/>
          </w:tcPr>
          <w:p w14:paraId="3F15CB09" w14:textId="77777777" w:rsidR="009A5F2C" w:rsidRPr="00D211FE" w:rsidRDefault="009A5F2C" w:rsidP="00ED3DAC">
            <w:pPr>
              <w:rPr>
                <w:b/>
                <w:bCs/>
              </w:rPr>
            </w:pPr>
          </w:p>
        </w:tc>
        <w:tc>
          <w:tcPr>
            <w:tcW w:w="2673" w:type="dxa"/>
          </w:tcPr>
          <w:p w14:paraId="421AFF72" w14:textId="77777777" w:rsidR="009A5F2C" w:rsidRPr="00D211FE" w:rsidRDefault="009A5F2C" w:rsidP="00ED3DAC">
            <w:pPr>
              <w:rPr>
                <w:b/>
                <w:bCs/>
              </w:rPr>
            </w:pPr>
          </w:p>
        </w:tc>
      </w:tr>
      <w:tr w:rsidR="0069444B" w:rsidRPr="00D211FE" w14:paraId="5C42EE03" w14:textId="77777777">
        <w:trPr>
          <w:cantSplit/>
          <w:trHeight w:val="366"/>
        </w:trPr>
        <w:tc>
          <w:tcPr>
            <w:tcW w:w="3261" w:type="dxa"/>
          </w:tcPr>
          <w:p w14:paraId="7D94F165" w14:textId="77777777" w:rsidR="009A5F2C" w:rsidRPr="00D211FE" w:rsidRDefault="009A5F2C" w:rsidP="00ED3DAC">
            <w:pPr>
              <w:rPr>
                <w:b/>
                <w:bCs/>
              </w:rPr>
            </w:pPr>
          </w:p>
        </w:tc>
        <w:tc>
          <w:tcPr>
            <w:tcW w:w="3118" w:type="dxa"/>
          </w:tcPr>
          <w:p w14:paraId="55FD9A3D" w14:textId="77777777" w:rsidR="009A5F2C" w:rsidRPr="00D211FE" w:rsidRDefault="009A5F2C" w:rsidP="00ED3DAC">
            <w:pPr>
              <w:rPr>
                <w:b/>
                <w:bCs/>
              </w:rPr>
            </w:pPr>
          </w:p>
        </w:tc>
        <w:tc>
          <w:tcPr>
            <w:tcW w:w="2673" w:type="dxa"/>
          </w:tcPr>
          <w:p w14:paraId="7D12FB63" w14:textId="77777777" w:rsidR="009A5F2C" w:rsidRPr="00D211FE" w:rsidRDefault="009A5F2C" w:rsidP="00ED3DAC">
            <w:pPr>
              <w:rPr>
                <w:b/>
                <w:bCs/>
              </w:rPr>
            </w:pPr>
          </w:p>
        </w:tc>
      </w:tr>
      <w:tr w:rsidR="0069444B" w:rsidRPr="00D211FE" w14:paraId="33747F31" w14:textId="77777777">
        <w:trPr>
          <w:cantSplit/>
          <w:trHeight w:val="366"/>
        </w:trPr>
        <w:tc>
          <w:tcPr>
            <w:tcW w:w="3261" w:type="dxa"/>
          </w:tcPr>
          <w:p w14:paraId="0EB1DC68" w14:textId="77777777" w:rsidR="009A5F2C" w:rsidRPr="00D211FE" w:rsidRDefault="009A5F2C" w:rsidP="00ED3DAC">
            <w:pPr>
              <w:rPr>
                <w:b/>
                <w:bCs/>
              </w:rPr>
            </w:pPr>
          </w:p>
        </w:tc>
        <w:tc>
          <w:tcPr>
            <w:tcW w:w="3118" w:type="dxa"/>
          </w:tcPr>
          <w:p w14:paraId="58614A29" w14:textId="77777777" w:rsidR="009A5F2C" w:rsidRPr="00D211FE" w:rsidRDefault="009A5F2C" w:rsidP="00ED3DAC">
            <w:pPr>
              <w:rPr>
                <w:b/>
                <w:bCs/>
              </w:rPr>
            </w:pPr>
          </w:p>
        </w:tc>
        <w:tc>
          <w:tcPr>
            <w:tcW w:w="2673" w:type="dxa"/>
          </w:tcPr>
          <w:p w14:paraId="2766F291" w14:textId="77777777" w:rsidR="009A5F2C" w:rsidRPr="00D211FE" w:rsidRDefault="009A5F2C" w:rsidP="00ED3DAC">
            <w:pPr>
              <w:rPr>
                <w:b/>
                <w:bCs/>
              </w:rPr>
            </w:pPr>
          </w:p>
        </w:tc>
      </w:tr>
    </w:tbl>
    <w:p w14:paraId="16A90F89" w14:textId="77777777" w:rsidR="009A5F2C" w:rsidRPr="00D211FE" w:rsidRDefault="009A5F2C" w:rsidP="00D211FE">
      <w:pPr>
        <w:spacing w:before="360"/>
      </w:pPr>
      <w:r w:rsidRPr="00D211FE">
        <w:rPr>
          <w:b/>
          <w:bCs/>
        </w:rPr>
        <w:t>G – DIFFUSION POUR INFORMATION</w:t>
      </w:r>
    </w:p>
    <w:tbl>
      <w:tblPr>
        <w:tblW w:w="0" w:type="auto"/>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61"/>
        <w:gridCol w:w="3118"/>
        <w:gridCol w:w="2673"/>
      </w:tblGrid>
      <w:tr w:rsidR="0069444B" w:rsidRPr="00D211FE" w14:paraId="6835C99E" w14:textId="77777777">
        <w:trPr>
          <w:cantSplit/>
          <w:trHeight w:val="340"/>
        </w:trPr>
        <w:tc>
          <w:tcPr>
            <w:tcW w:w="3261" w:type="dxa"/>
          </w:tcPr>
          <w:p w14:paraId="2F7E46C9" w14:textId="77777777" w:rsidR="009A5F2C" w:rsidRPr="00D211FE" w:rsidRDefault="009A5F2C" w:rsidP="00ED3DAC">
            <w:pPr>
              <w:spacing w:before="120"/>
              <w:jc w:val="center"/>
              <w:rPr>
                <w:b/>
                <w:bCs/>
              </w:rPr>
            </w:pPr>
            <w:r w:rsidRPr="00D211FE">
              <w:rPr>
                <w:b/>
                <w:bCs/>
              </w:rPr>
              <w:t>Organisme</w:t>
            </w:r>
          </w:p>
        </w:tc>
        <w:tc>
          <w:tcPr>
            <w:tcW w:w="3118" w:type="dxa"/>
          </w:tcPr>
          <w:p w14:paraId="1A6E5F5E" w14:textId="77777777" w:rsidR="009A5F2C" w:rsidRPr="00D211FE" w:rsidRDefault="009A5F2C" w:rsidP="00ED3DAC">
            <w:pPr>
              <w:spacing w:before="120"/>
              <w:jc w:val="center"/>
              <w:rPr>
                <w:b/>
                <w:bCs/>
              </w:rPr>
            </w:pPr>
            <w:r w:rsidRPr="00D211FE">
              <w:rPr>
                <w:b/>
                <w:bCs/>
              </w:rPr>
              <w:t>Fonction</w:t>
            </w:r>
          </w:p>
          <w:p w14:paraId="174D6487" w14:textId="3D54D575" w:rsidR="009A5F2C" w:rsidRPr="00D211FE" w:rsidRDefault="009A5F2C" w:rsidP="00ED3DAC">
            <w:pPr>
              <w:spacing w:before="120"/>
              <w:jc w:val="center"/>
              <w:rPr>
                <w:b/>
                <w:bCs/>
              </w:rPr>
            </w:pPr>
            <w:r w:rsidRPr="00D211FE">
              <w:rPr>
                <w:b/>
                <w:bCs/>
              </w:rPr>
              <w:t>(PSNA</w:t>
            </w:r>
            <w:r w:rsidR="0046093E">
              <w:rPr>
                <w:b/>
                <w:bCs/>
              </w:rPr>
              <w:t>/D</w:t>
            </w:r>
            <w:r w:rsidRPr="00D211FE">
              <w:rPr>
                <w:b/>
                <w:bCs/>
              </w:rPr>
              <w:t>, Autres)</w:t>
            </w:r>
          </w:p>
        </w:tc>
        <w:tc>
          <w:tcPr>
            <w:tcW w:w="2673" w:type="dxa"/>
          </w:tcPr>
          <w:p w14:paraId="0F165E8C" w14:textId="77777777" w:rsidR="009A5F2C" w:rsidRPr="00D211FE" w:rsidRDefault="009A5F2C" w:rsidP="00ED3DAC">
            <w:pPr>
              <w:spacing w:before="120"/>
              <w:jc w:val="center"/>
              <w:rPr>
                <w:b/>
                <w:bCs/>
              </w:rPr>
            </w:pPr>
            <w:r w:rsidRPr="00D211FE">
              <w:rPr>
                <w:b/>
                <w:bCs/>
              </w:rPr>
              <w:t>Correspondant (facultatif)</w:t>
            </w:r>
          </w:p>
        </w:tc>
      </w:tr>
      <w:tr w:rsidR="0069444B" w:rsidRPr="00D211FE" w14:paraId="6EA2B4E2" w14:textId="77777777">
        <w:trPr>
          <w:cantSplit/>
          <w:trHeight w:val="340"/>
        </w:trPr>
        <w:tc>
          <w:tcPr>
            <w:tcW w:w="3261" w:type="dxa"/>
            <w:vAlign w:val="center"/>
          </w:tcPr>
          <w:p w14:paraId="7284AB68" w14:textId="77777777" w:rsidR="009A5F2C" w:rsidRPr="00D211FE" w:rsidRDefault="009A5F2C" w:rsidP="00ED3DAC">
            <w:pPr>
              <w:rPr>
                <w:b/>
                <w:bCs/>
              </w:rPr>
            </w:pPr>
          </w:p>
        </w:tc>
        <w:tc>
          <w:tcPr>
            <w:tcW w:w="3118" w:type="dxa"/>
          </w:tcPr>
          <w:p w14:paraId="66B09C08" w14:textId="77777777" w:rsidR="009A5F2C" w:rsidRPr="00D211FE" w:rsidRDefault="009A5F2C" w:rsidP="00ED3DAC">
            <w:pPr>
              <w:rPr>
                <w:b/>
                <w:bCs/>
              </w:rPr>
            </w:pPr>
          </w:p>
        </w:tc>
        <w:tc>
          <w:tcPr>
            <w:tcW w:w="2673" w:type="dxa"/>
            <w:vAlign w:val="center"/>
          </w:tcPr>
          <w:p w14:paraId="205EC470" w14:textId="77777777" w:rsidR="009A5F2C" w:rsidRPr="00D211FE" w:rsidRDefault="009A5F2C" w:rsidP="00ED3DAC">
            <w:pPr>
              <w:rPr>
                <w:b/>
                <w:bCs/>
              </w:rPr>
            </w:pPr>
          </w:p>
        </w:tc>
      </w:tr>
      <w:tr w:rsidR="0069444B" w:rsidRPr="00D211FE" w14:paraId="02255100" w14:textId="77777777">
        <w:trPr>
          <w:cantSplit/>
          <w:trHeight w:val="366"/>
        </w:trPr>
        <w:tc>
          <w:tcPr>
            <w:tcW w:w="3261" w:type="dxa"/>
          </w:tcPr>
          <w:p w14:paraId="730224C8" w14:textId="77777777" w:rsidR="009A5F2C" w:rsidRPr="00D211FE" w:rsidRDefault="009A5F2C" w:rsidP="00ED3DAC">
            <w:pPr>
              <w:rPr>
                <w:b/>
                <w:bCs/>
              </w:rPr>
            </w:pPr>
          </w:p>
        </w:tc>
        <w:tc>
          <w:tcPr>
            <w:tcW w:w="3118" w:type="dxa"/>
          </w:tcPr>
          <w:p w14:paraId="3449EF0A" w14:textId="77777777" w:rsidR="009A5F2C" w:rsidRPr="00D211FE" w:rsidRDefault="009A5F2C" w:rsidP="00ED3DAC">
            <w:pPr>
              <w:rPr>
                <w:b/>
                <w:bCs/>
              </w:rPr>
            </w:pPr>
          </w:p>
        </w:tc>
        <w:tc>
          <w:tcPr>
            <w:tcW w:w="2673" w:type="dxa"/>
          </w:tcPr>
          <w:p w14:paraId="13641925" w14:textId="77777777" w:rsidR="009A5F2C" w:rsidRPr="00D211FE" w:rsidRDefault="009A5F2C" w:rsidP="00ED3DAC">
            <w:pPr>
              <w:rPr>
                <w:b/>
                <w:bCs/>
              </w:rPr>
            </w:pPr>
          </w:p>
        </w:tc>
      </w:tr>
      <w:tr w:rsidR="0069444B" w:rsidRPr="00D211FE" w14:paraId="6165E767" w14:textId="77777777">
        <w:trPr>
          <w:cantSplit/>
          <w:trHeight w:val="366"/>
        </w:trPr>
        <w:tc>
          <w:tcPr>
            <w:tcW w:w="3261" w:type="dxa"/>
          </w:tcPr>
          <w:p w14:paraId="6CA11516" w14:textId="77777777" w:rsidR="009A5F2C" w:rsidRPr="00D211FE" w:rsidRDefault="009A5F2C" w:rsidP="00ED3DAC">
            <w:pPr>
              <w:rPr>
                <w:b/>
                <w:bCs/>
              </w:rPr>
            </w:pPr>
          </w:p>
        </w:tc>
        <w:tc>
          <w:tcPr>
            <w:tcW w:w="3118" w:type="dxa"/>
          </w:tcPr>
          <w:p w14:paraId="7AB2CDA6" w14:textId="77777777" w:rsidR="009A5F2C" w:rsidRPr="00D211FE" w:rsidRDefault="009A5F2C" w:rsidP="00ED3DAC">
            <w:pPr>
              <w:rPr>
                <w:b/>
                <w:bCs/>
              </w:rPr>
            </w:pPr>
          </w:p>
        </w:tc>
        <w:tc>
          <w:tcPr>
            <w:tcW w:w="2673" w:type="dxa"/>
          </w:tcPr>
          <w:p w14:paraId="3888565C" w14:textId="77777777" w:rsidR="009A5F2C" w:rsidRPr="00D211FE" w:rsidRDefault="009A5F2C" w:rsidP="00ED3DAC">
            <w:pPr>
              <w:rPr>
                <w:b/>
                <w:bCs/>
              </w:rPr>
            </w:pPr>
          </w:p>
        </w:tc>
      </w:tr>
      <w:tr w:rsidR="0069444B" w:rsidRPr="00D211FE" w14:paraId="538827A7" w14:textId="77777777">
        <w:trPr>
          <w:cantSplit/>
          <w:trHeight w:val="366"/>
        </w:trPr>
        <w:tc>
          <w:tcPr>
            <w:tcW w:w="3261" w:type="dxa"/>
          </w:tcPr>
          <w:p w14:paraId="1D6B4E69" w14:textId="77777777" w:rsidR="009A5F2C" w:rsidRPr="00D211FE" w:rsidRDefault="009A5F2C" w:rsidP="00ED3DAC">
            <w:pPr>
              <w:rPr>
                <w:b/>
                <w:bCs/>
              </w:rPr>
            </w:pPr>
          </w:p>
        </w:tc>
        <w:tc>
          <w:tcPr>
            <w:tcW w:w="3118" w:type="dxa"/>
          </w:tcPr>
          <w:p w14:paraId="38ABCC84" w14:textId="77777777" w:rsidR="009A5F2C" w:rsidRPr="00D211FE" w:rsidRDefault="009A5F2C" w:rsidP="00ED3DAC">
            <w:pPr>
              <w:rPr>
                <w:b/>
                <w:bCs/>
              </w:rPr>
            </w:pPr>
          </w:p>
        </w:tc>
        <w:tc>
          <w:tcPr>
            <w:tcW w:w="2673" w:type="dxa"/>
          </w:tcPr>
          <w:p w14:paraId="31D1AA89" w14:textId="77777777" w:rsidR="009A5F2C" w:rsidRPr="00D211FE" w:rsidRDefault="009A5F2C" w:rsidP="00ED3DAC">
            <w:pPr>
              <w:rPr>
                <w:b/>
                <w:bCs/>
              </w:rPr>
            </w:pPr>
          </w:p>
        </w:tc>
      </w:tr>
      <w:tr w:rsidR="0069444B" w:rsidRPr="00D211FE" w14:paraId="603A92FB" w14:textId="77777777">
        <w:trPr>
          <w:cantSplit/>
          <w:trHeight w:val="366"/>
        </w:trPr>
        <w:tc>
          <w:tcPr>
            <w:tcW w:w="3261" w:type="dxa"/>
          </w:tcPr>
          <w:p w14:paraId="2966225D" w14:textId="77777777" w:rsidR="009A5F2C" w:rsidRPr="00D211FE" w:rsidRDefault="009A5F2C" w:rsidP="00ED3DAC">
            <w:pPr>
              <w:rPr>
                <w:b/>
                <w:bCs/>
              </w:rPr>
            </w:pPr>
          </w:p>
        </w:tc>
        <w:tc>
          <w:tcPr>
            <w:tcW w:w="3118" w:type="dxa"/>
          </w:tcPr>
          <w:p w14:paraId="4E410474" w14:textId="77777777" w:rsidR="009A5F2C" w:rsidRPr="00D211FE" w:rsidRDefault="009A5F2C" w:rsidP="00ED3DAC">
            <w:pPr>
              <w:rPr>
                <w:b/>
                <w:bCs/>
              </w:rPr>
            </w:pPr>
          </w:p>
        </w:tc>
        <w:tc>
          <w:tcPr>
            <w:tcW w:w="2673" w:type="dxa"/>
          </w:tcPr>
          <w:p w14:paraId="2F54B899" w14:textId="77777777" w:rsidR="009A5F2C" w:rsidRPr="00D211FE" w:rsidRDefault="009A5F2C" w:rsidP="00ED3DAC">
            <w:pPr>
              <w:rPr>
                <w:b/>
                <w:bCs/>
              </w:rPr>
            </w:pPr>
          </w:p>
        </w:tc>
      </w:tr>
    </w:tbl>
    <w:p w14:paraId="3779CAD2" w14:textId="246BD19F" w:rsidR="009A5F2C" w:rsidRPr="00D211FE" w:rsidRDefault="009A5F2C" w:rsidP="00D211FE">
      <w:pPr>
        <w:spacing w:before="360"/>
        <w:rPr>
          <w:b/>
          <w:bCs/>
        </w:rPr>
      </w:pPr>
      <w:r w:rsidRPr="00D211FE">
        <w:rPr>
          <w:b/>
          <w:bCs/>
        </w:rPr>
        <w:t>H – ORGANISMES CONCERN</w:t>
      </w:r>
      <w:r w:rsidR="00003FE7" w:rsidRPr="00D211FE">
        <w:rPr>
          <w:b/>
          <w:bCs/>
        </w:rPr>
        <w:t>É</w:t>
      </w:r>
      <w:r w:rsidRPr="00D211FE">
        <w:rPr>
          <w:b/>
          <w:bCs/>
        </w:rPr>
        <w:t>S PAR L’</w:t>
      </w:r>
      <w:r w:rsidR="00003FE7" w:rsidRPr="00D211FE">
        <w:rPr>
          <w:b/>
          <w:bCs/>
        </w:rPr>
        <w:t>É</w:t>
      </w:r>
      <w:r w:rsidRPr="00D211FE">
        <w:rPr>
          <w:b/>
          <w:bCs/>
        </w:rPr>
        <w:t>TUDE</w:t>
      </w:r>
    </w:p>
    <w:p w14:paraId="3D89429E" w14:textId="0A62BB0F" w:rsidR="009A5F2C" w:rsidRPr="00D211FE" w:rsidRDefault="009A5F2C" w:rsidP="0069444B">
      <w:pPr>
        <w:spacing w:before="120"/>
        <w:rPr>
          <w:b/>
        </w:rPr>
      </w:pPr>
      <w:r w:rsidRPr="00D211FE">
        <w:rPr>
          <w:b/>
        </w:rPr>
        <w:t>H1 – PSNA</w:t>
      </w:r>
      <w:r w:rsidR="0046093E">
        <w:rPr>
          <w:b/>
        </w:rPr>
        <w:t>/D</w:t>
      </w:r>
      <w:r w:rsidRPr="00D211FE">
        <w:rPr>
          <w:b/>
        </w:rPr>
        <w:t xml:space="preserve"> concernés</w:t>
      </w:r>
    </w:p>
    <w:p w14:paraId="46BBC027" w14:textId="4B3F2D4B" w:rsidR="009A5F2C" w:rsidRPr="00D211FE" w:rsidRDefault="009A5F2C" w:rsidP="0069444B">
      <w:pPr>
        <w:snapToGrid w:val="0"/>
        <w:spacing w:before="120"/>
        <w:ind w:left="425"/>
        <w:jc w:val="both"/>
        <w:rPr>
          <w:rFonts w:cs="Arial"/>
          <w:bCs/>
          <w:i/>
          <w:color w:val="365F91"/>
        </w:rPr>
      </w:pPr>
      <w:r w:rsidRPr="00D211FE">
        <w:rPr>
          <w:rFonts w:cs="Arial"/>
          <w:bCs/>
          <w:i/>
          <w:color w:val="365F91"/>
        </w:rPr>
        <w:t>Les PSNA</w:t>
      </w:r>
      <w:r w:rsidR="0046093E">
        <w:rPr>
          <w:rFonts w:cs="Arial"/>
          <w:bCs/>
          <w:i/>
          <w:color w:val="365F91"/>
        </w:rPr>
        <w:t>/D</w:t>
      </w:r>
      <w:r w:rsidRPr="00D211FE">
        <w:rPr>
          <w:rFonts w:cs="Arial"/>
          <w:bCs/>
          <w:i/>
          <w:color w:val="365F91"/>
        </w:rPr>
        <w:t xml:space="preserve"> intervenant dans le changement sont listés dans cette rubrique.</w:t>
      </w:r>
    </w:p>
    <w:p w14:paraId="1DBB24E9" w14:textId="1749AE90" w:rsidR="009A5F2C" w:rsidRPr="00D211FE" w:rsidRDefault="009A5F2C" w:rsidP="00D211FE">
      <w:pPr>
        <w:spacing w:before="240"/>
        <w:rPr>
          <w:b/>
        </w:rPr>
      </w:pPr>
      <w:r w:rsidRPr="00D211FE">
        <w:rPr>
          <w:b/>
        </w:rPr>
        <w:t>H2 – Acteurs non PSNA</w:t>
      </w:r>
      <w:r w:rsidR="0046093E">
        <w:rPr>
          <w:b/>
        </w:rPr>
        <w:t>/D</w:t>
      </w:r>
      <w:r w:rsidRPr="00D211FE">
        <w:rPr>
          <w:b/>
        </w:rPr>
        <w:t xml:space="preserve"> de l’étude</w:t>
      </w:r>
    </w:p>
    <w:p w14:paraId="6AD67B1D" w14:textId="5D46A15F" w:rsidR="009A5F2C" w:rsidRPr="00D211FE" w:rsidRDefault="009A5F2C" w:rsidP="0069444B">
      <w:pPr>
        <w:spacing w:before="120"/>
        <w:ind w:left="426"/>
        <w:rPr>
          <w:color w:val="365F91"/>
        </w:rPr>
      </w:pPr>
      <w:r w:rsidRPr="00D211FE">
        <w:rPr>
          <w:rFonts w:cs="Arial"/>
          <w:bCs/>
          <w:i/>
          <w:color w:val="365F91"/>
        </w:rPr>
        <w:t>Les acteurs industriels</w:t>
      </w:r>
      <w:r w:rsidR="0046093E">
        <w:rPr>
          <w:rFonts w:cs="Arial"/>
          <w:bCs/>
          <w:i/>
          <w:color w:val="365F91"/>
        </w:rPr>
        <w:t xml:space="preserve"> ou</w:t>
      </w:r>
      <w:r w:rsidRPr="00D211FE">
        <w:rPr>
          <w:rFonts w:cs="Arial"/>
          <w:bCs/>
          <w:i/>
          <w:color w:val="365F91"/>
        </w:rPr>
        <w:t xml:space="preserve"> étatiques (exemple DGA) intervenant dans le changement sont listés dans cette rubrique</w:t>
      </w:r>
      <w:r w:rsidR="0046093E">
        <w:rPr>
          <w:rFonts w:cs="Arial"/>
          <w:bCs/>
          <w:i/>
          <w:color w:val="365F91"/>
        </w:rPr>
        <w:t>.</w:t>
      </w:r>
    </w:p>
    <w:p w14:paraId="413DE74B" w14:textId="0E5ED713" w:rsidR="009A5F2C" w:rsidRPr="00D211FE" w:rsidRDefault="009A5F2C" w:rsidP="0069444B">
      <w:pPr>
        <w:tabs>
          <w:tab w:val="left" w:pos="1843"/>
        </w:tabs>
        <w:spacing w:before="120"/>
        <w:ind w:left="426" w:hanging="426"/>
      </w:pPr>
    </w:p>
    <w:p w14:paraId="7EDF077A" w14:textId="0CE254F9" w:rsidR="009A5F2C" w:rsidRPr="00D211FE" w:rsidRDefault="009A5F2C" w:rsidP="0069444B">
      <w:pPr>
        <w:spacing w:after="120"/>
        <w:rPr>
          <w:b/>
        </w:rPr>
      </w:pPr>
      <w:r w:rsidRPr="00D211FE">
        <w:br w:type="page"/>
      </w:r>
      <w:r w:rsidRPr="00D211FE">
        <w:rPr>
          <w:b/>
        </w:rPr>
        <w:lastRenderedPageBreak/>
        <w:t>I – CALENDRIER PR</w:t>
      </w:r>
      <w:r w:rsidR="00003FE7" w:rsidRPr="00D211FE">
        <w:rPr>
          <w:b/>
        </w:rPr>
        <w:t>É</w:t>
      </w:r>
      <w:r w:rsidRPr="00D211FE">
        <w:rPr>
          <w:b/>
        </w:rPr>
        <w:t>VISIONNEL (PLAN D’ACTIONS)</w:t>
      </w:r>
    </w:p>
    <w:tbl>
      <w:tblPr>
        <w:tblW w:w="0" w:type="auto"/>
        <w:tblInd w:w="-34" w:type="dxa"/>
        <w:tblLayout w:type="fixed"/>
        <w:tblLook w:val="0000" w:firstRow="0" w:lastRow="0" w:firstColumn="0" w:lastColumn="0" w:noHBand="0" w:noVBand="0"/>
      </w:tblPr>
      <w:tblGrid>
        <w:gridCol w:w="1876"/>
        <w:gridCol w:w="1876"/>
        <w:gridCol w:w="1877"/>
        <w:gridCol w:w="1876"/>
        <w:gridCol w:w="1877"/>
      </w:tblGrid>
      <w:tr w:rsidR="0069444B" w:rsidRPr="00D211FE" w14:paraId="06EC7F91" w14:textId="77777777">
        <w:trPr>
          <w:cantSplit/>
          <w:trHeight w:val="449"/>
        </w:trPr>
        <w:tc>
          <w:tcPr>
            <w:tcW w:w="1876" w:type="dxa"/>
            <w:tcBorders>
              <w:top w:val="single" w:sz="2" w:space="0" w:color="000000"/>
              <w:left w:val="single" w:sz="2" w:space="0" w:color="000000"/>
              <w:bottom w:val="single" w:sz="2" w:space="0" w:color="000000"/>
              <w:right w:val="single" w:sz="2" w:space="0" w:color="000000"/>
            </w:tcBorders>
            <w:shd w:val="clear" w:color="auto" w:fill="E6E6E6"/>
          </w:tcPr>
          <w:p w14:paraId="17AF366D" w14:textId="77777777" w:rsidR="009A5F2C" w:rsidRPr="00D211FE" w:rsidRDefault="009A5F2C" w:rsidP="00ED3DAC">
            <w:pPr>
              <w:spacing w:before="120"/>
              <w:jc w:val="center"/>
              <w:rPr>
                <w:b/>
                <w:bCs/>
                <w:lang w:val="nl-NL"/>
              </w:rPr>
            </w:pPr>
            <w:r w:rsidRPr="00D211FE">
              <w:rPr>
                <w:b/>
                <w:bCs/>
                <w:lang w:val="nl-NL"/>
              </w:rPr>
              <w:t>N° de l’action</w:t>
            </w:r>
          </w:p>
          <w:p w14:paraId="37C7C45F" w14:textId="77777777" w:rsidR="009A5F2C" w:rsidRPr="00D211FE" w:rsidRDefault="009A5F2C" w:rsidP="00ED3DAC">
            <w:pPr>
              <w:spacing w:before="120"/>
              <w:ind w:left="-108"/>
              <w:jc w:val="center"/>
              <w:rPr>
                <w:b/>
                <w:bCs/>
              </w:rPr>
            </w:pPr>
          </w:p>
        </w:tc>
        <w:tc>
          <w:tcPr>
            <w:tcW w:w="1876" w:type="dxa"/>
            <w:tcBorders>
              <w:top w:val="single" w:sz="2" w:space="0" w:color="000000"/>
              <w:left w:val="single" w:sz="2" w:space="0" w:color="000000"/>
              <w:bottom w:val="single" w:sz="2" w:space="0" w:color="000000"/>
              <w:right w:val="single" w:sz="2" w:space="0" w:color="000000"/>
            </w:tcBorders>
            <w:shd w:val="clear" w:color="auto" w:fill="E6E6E6"/>
          </w:tcPr>
          <w:p w14:paraId="05C54303" w14:textId="77777777" w:rsidR="009A5F2C" w:rsidRPr="00D211FE" w:rsidRDefault="009A5F2C" w:rsidP="00ED3DAC">
            <w:pPr>
              <w:spacing w:before="120"/>
              <w:jc w:val="center"/>
              <w:rPr>
                <w:b/>
                <w:bCs/>
              </w:rPr>
            </w:pPr>
            <w:r w:rsidRPr="00D211FE">
              <w:rPr>
                <w:b/>
                <w:bCs/>
              </w:rPr>
              <w:t>Libellé de l’action</w:t>
            </w:r>
          </w:p>
          <w:p w14:paraId="7BA87D0A" w14:textId="77777777" w:rsidR="009A5F2C" w:rsidRPr="00D211FE" w:rsidRDefault="009A5F2C" w:rsidP="00ED3DAC">
            <w:pPr>
              <w:spacing w:before="120"/>
              <w:jc w:val="center"/>
            </w:pPr>
          </w:p>
        </w:tc>
        <w:tc>
          <w:tcPr>
            <w:tcW w:w="1877" w:type="dxa"/>
            <w:tcBorders>
              <w:top w:val="single" w:sz="2" w:space="0" w:color="000000"/>
              <w:left w:val="single" w:sz="2" w:space="0" w:color="000000"/>
              <w:bottom w:val="single" w:sz="2" w:space="0" w:color="000000"/>
              <w:right w:val="single" w:sz="2" w:space="0" w:color="000000"/>
            </w:tcBorders>
            <w:shd w:val="clear" w:color="auto" w:fill="E6E6E6"/>
          </w:tcPr>
          <w:p w14:paraId="09D1D642" w14:textId="77777777" w:rsidR="009A5F2C" w:rsidRPr="00D211FE" w:rsidRDefault="009A5F2C" w:rsidP="00ED3DAC">
            <w:pPr>
              <w:spacing w:before="120"/>
              <w:jc w:val="center"/>
              <w:rPr>
                <w:b/>
                <w:bCs/>
              </w:rPr>
            </w:pPr>
            <w:r w:rsidRPr="00D211FE">
              <w:rPr>
                <w:b/>
                <w:bCs/>
              </w:rPr>
              <w:t>Responsable de l’action</w:t>
            </w:r>
          </w:p>
          <w:p w14:paraId="31E8AF63" w14:textId="374712A8" w:rsidR="009A5F2C" w:rsidRPr="00D211FE" w:rsidRDefault="009A5F2C" w:rsidP="00460CBF">
            <w:pPr>
              <w:spacing w:before="120" w:after="120"/>
              <w:ind w:left="-108"/>
              <w:jc w:val="center"/>
              <w:rPr>
                <w:b/>
                <w:bCs/>
                <w:color w:val="365F91"/>
              </w:rPr>
            </w:pPr>
            <w:r w:rsidRPr="00D211FE">
              <w:rPr>
                <w:rFonts w:cs="Arial"/>
                <w:bCs/>
                <w:i/>
                <w:color w:val="365F91"/>
              </w:rPr>
              <w:t>Organisme en charge de la</w:t>
            </w:r>
            <w:r w:rsidR="00460CBF" w:rsidRPr="00D211FE">
              <w:rPr>
                <w:rFonts w:cs="Arial"/>
                <w:bCs/>
                <w:i/>
                <w:color w:val="365F91"/>
              </w:rPr>
              <w:t xml:space="preserve"> </w:t>
            </w:r>
            <w:r w:rsidR="00460CBF" w:rsidRPr="00D211FE">
              <w:rPr>
                <w:rFonts w:cs="Arial"/>
                <w:bCs/>
                <w:i/>
                <w:color w:val="365F91"/>
              </w:rPr>
              <w:br/>
            </w:r>
            <w:r w:rsidRPr="00D211FE">
              <w:rPr>
                <w:rFonts w:cs="Arial"/>
                <w:bCs/>
                <w:i/>
                <w:color w:val="365F91"/>
              </w:rPr>
              <w:t>réalisation de l’action</w:t>
            </w:r>
          </w:p>
        </w:tc>
        <w:tc>
          <w:tcPr>
            <w:tcW w:w="1876" w:type="dxa"/>
            <w:tcBorders>
              <w:top w:val="single" w:sz="2" w:space="0" w:color="000000"/>
              <w:left w:val="single" w:sz="2" w:space="0" w:color="000000"/>
              <w:bottom w:val="single" w:sz="2" w:space="0" w:color="000000"/>
              <w:right w:val="single" w:sz="2" w:space="0" w:color="000000"/>
            </w:tcBorders>
            <w:shd w:val="clear" w:color="auto" w:fill="E6E6E6"/>
          </w:tcPr>
          <w:p w14:paraId="469D2C1A" w14:textId="77777777" w:rsidR="009A5F2C" w:rsidRPr="00D211FE" w:rsidRDefault="009A5F2C" w:rsidP="00ED3DAC">
            <w:pPr>
              <w:spacing w:before="120"/>
              <w:jc w:val="center"/>
              <w:rPr>
                <w:b/>
                <w:bCs/>
              </w:rPr>
            </w:pPr>
            <w:r w:rsidRPr="00D211FE">
              <w:rPr>
                <w:b/>
                <w:bCs/>
              </w:rPr>
              <w:t>Échéance</w:t>
            </w:r>
          </w:p>
          <w:p w14:paraId="39FAC1BF" w14:textId="7F744982" w:rsidR="009A5F2C" w:rsidRPr="00D211FE" w:rsidRDefault="009A5F2C" w:rsidP="00460CBF">
            <w:pPr>
              <w:spacing w:before="120"/>
              <w:ind w:left="-108"/>
              <w:jc w:val="center"/>
              <w:rPr>
                <w:b/>
                <w:bCs/>
                <w:color w:val="365F91"/>
              </w:rPr>
            </w:pPr>
            <w:r w:rsidRPr="00D211FE">
              <w:rPr>
                <w:rFonts w:cs="Arial"/>
                <w:bCs/>
                <w:i/>
                <w:color w:val="365F91"/>
              </w:rPr>
              <w:t>Cette date peut évoluer avec les mises à jour du plan de sécurité</w:t>
            </w:r>
          </w:p>
        </w:tc>
        <w:tc>
          <w:tcPr>
            <w:tcW w:w="1877" w:type="dxa"/>
            <w:tcBorders>
              <w:top w:val="single" w:sz="2" w:space="0" w:color="000000"/>
              <w:left w:val="single" w:sz="2" w:space="0" w:color="000000"/>
              <w:bottom w:val="single" w:sz="2" w:space="0" w:color="000000"/>
              <w:right w:val="single" w:sz="2" w:space="0" w:color="000000"/>
            </w:tcBorders>
            <w:shd w:val="clear" w:color="auto" w:fill="E6E6E6"/>
          </w:tcPr>
          <w:p w14:paraId="63E78C2F" w14:textId="77777777" w:rsidR="009A5F2C" w:rsidRPr="00D211FE" w:rsidRDefault="009A5F2C" w:rsidP="00ED3DAC">
            <w:pPr>
              <w:spacing w:before="120"/>
              <w:jc w:val="center"/>
              <w:rPr>
                <w:b/>
                <w:bCs/>
              </w:rPr>
            </w:pPr>
            <w:r w:rsidRPr="00D211FE">
              <w:rPr>
                <w:b/>
                <w:bCs/>
              </w:rPr>
              <w:t>Statut de l’action</w:t>
            </w:r>
          </w:p>
          <w:p w14:paraId="3EFCE510" w14:textId="65B41E18" w:rsidR="009A5F2C" w:rsidRPr="00D211FE" w:rsidRDefault="009A5F2C" w:rsidP="00460CBF">
            <w:pPr>
              <w:spacing w:before="120"/>
              <w:ind w:left="-108"/>
              <w:jc w:val="center"/>
              <w:rPr>
                <w:b/>
                <w:bCs/>
                <w:color w:val="365F91"/>
              </w:rPr>
            </w:pPr>
            <w:r w:rsidRPr="00D211FE">
              <w:rPr>
                <w:rFonts w:cs="Arial"/>
                <w:bCs/>
                <w:i/>
                <w:color w:val="365F91"/>
              </w:rPr>
              <w:t>Close, ouverte, à venir</w:t>
            </w:r>
          </w:p>
        </w:tc>
      </w:tr>
      <w:tr w:rsidR="0069444B" w:rsidRPr="00D211FE" w14:paraId="2A553396" w14:textId="77777777">
        <w:trPr>
          <w:cantSplit/>
          <w:trHeight w:val="771"/>
        </w:trPr>
        <w:tc>
          <w:tcPr>
            <w:tcW w:w="1876" w:type="dxa"/>
            <w:tcBorders>
              <w:top w:val="single" w:sz="2" w:space="0" w:color="000000"/>
              <w:left w:val="single" w:sz="2" w:space="0" w:color="000000"/>
              <w:bottom w:val="single" w:sz="2" w:space="0" w:color="000000"/>
              <w:right w:val="single" w:sz="2" w:space="0" w:color="000000"/>
            </w:tcBorders>
            <w:vAlign w:val="center"/>
          </w:tcPr>
          <w:p w14:paraId="39E68E9B" w14:textId="77777777" w:rsidR="009A5F2C" w:rsidRPr="00D211FE" w:rsidRDefault="009A5F2C" w:rsidP="00ED3DAC">
            <w:pPr>
              <w:ind w:left="-108"/>
              <w:jc w:val="center"/>
              <w:rPr>
                <w:b/>
                <w:bCs/>
                <w:color w:val="365F91"/>
              </w:rPr>
            </w:pPr>
            <w:r w:rsidRPr="00D211FE">
              <w:rPr>
                <w:rFonts w:cs="Arial"/>
                <w:bCs/>
                <w:i/>
                <w:color w:val="365F91"/>
              </w:rPr>
              <w:t>A01</w:t>
            </w:r>
          </w:p>
        </w:tc>
        <w:tc>
          <w:tcPr>
            <w:tcW w:w="1876" w:type="dxa"/>
            <w:tcBorders>
              <w:top w:val="single" w:sz="2" w:space="0" w:color="000000"/>
              <w:left w:val="single" w:sz="2" w:space="0" w:color="000000"/>
              <w:bottom w:val="single" w:sz="2" w:space="0" w:color="000000"/>
              <w:right w:val="single" w:sz="2" w:space="0" w:color="000000"/>
            </w:tcBorders>
            <w:vAlign w:val="center"/>
          </w:tcPr>
          <w:p w14:paraId="5CF99B3C" w14:textId="77777777" w:rsidR="009A5F2C" w:rsidRPr="00D211FE" w:rsidRDefault="009A5F2C" w:rsidP="00ED3DAC">
            <w:pPr>
              <w:jc w:val="center"/>
              <w:rPr>
                <w:b/>
                <w:bCs/>
                <w:color w:val="365F91"/>
              </w:rPr>
            </w:pPr>
            <w:r w:rsidRPr="00D211FE">
              <w:rPr>
                <w:rFonts w:cs="Arial"/>
                <w:bCs/>
                <w:i/>
                <w:color w:val="365F91"/>
              </w:rPr>
              <w:t>Identification des ER</w:t>
            </w:r>
          </w:p>
          <w:p w14:paraId="6EC53F36" w14:textId="77777777" w:rsidR="009A5F2C" w:rsidRPr="00D211FE" w:rsidRDefault="009A5F2C" w:rsidP="00ED3DAC">
            <w:pPr>
              <w:jc w:val="center"/>
              <w:rPr>
                <w:b/>
                <w:bCs/>
                <w:color w:val="365F91"/>
              </w:rPr>
            </w:pPr>
          </w:p>
        </w:tc>
        <w:tc>
          <w:tcPr>
            <w:tcW w:w="1877" w:type="dxa"/>
            <w:tcBorders>
              <w:top w:val="single" w:sz="2" w:space="0" w:color="000000"/>
              <w:left w:val="single" w:sz="2" w:space="0" w:color="000000"/>
              <w:bottom w:val="single" w:sz="2" w:space="0" w:color="000000"/>
              <w:right w:val="single" w:sz="2" w:space="0" w:color="000000"/>
            </w:tcBorders>
            <w:vAlign w:val="center"/>
          </w:tcPr>
          <w:p w14:paraId="2016E278" w14:textId="77777777" w:rsidR="009A5F2C" w:rsidRPr="00D211FE" w:rsidRDefault="009A5F2C" w:rsidP="00ED3DAC">
            <w:pPr>
              <w:jc w:val="center"/>
              <w:rPr>
                <w:rFonts w:cs="Arial"/>
                <w:bCs/>
                <w:i/>
                <w:color w:val="365F91"/>
              </w:rPr>
            </w:pPr>
            <w:r w:rsidRPr="00D211FE">
              <w:rPr>
                <w:rFonts w:cs="Arial"/>
                <w:bCs/>
                <w:i/>
                <w:color w:val="365F91"/>
              </w:rPr>
              <w:t>EIUOT</w:t>
            </w:r>
          </w:p>
        </w:tc>
        <w:tc>
          <w:tcPr>
            <w:tcW w:w="1876" w:type="dxa"/>
            <w:tcBorders>
              <w:top w:val="single" w:sz="2" w:space="0" w:color="000000"/>
              <w:left w:val="single" w:sz="2" w:space="0" w:color="000000"/>
              <w:bottom w:val="single" w:sz="2" w:space="0" w:color="000000"/>
              <w:right w:val="single" w:sz="2" w:space="0" w:color="000000"/>
            </w:tcBorders>
            <w:vAlign w:val="center"/>
          </w:tcPr>
          <w:p w14:paraId="28FAE625" w14:textId="77777777" w:rsidR="009A5F2C" w:rsidRPr="00D211FE" w:rsidRDefault="009A5F2C" w:rsidP="00ED3DAC">
            <w:pPr>
              <w:jc w:val="center"/>
              <w:rPr>
                <w:rFonts w:cs="Arial"/>
                <w:bCs/>
                <w:i/>
                <w:color w:val="365F91"/>
              </w:rPr>
            </w:pPr>
            <w:r w:rsidRPr="00D211FE">
              <w:rPr>
                <w:rFonts w:cs="Arial"/>
                <w:bCs/>
                <w:i/>
                <w:color w:val="365F91"/>
              </w:rPr>
              <w:t>XX juin 20YY</w:t>
            </w:r>
          </w:p>
        </w:tc>
        <w:tc>
          <w:tcPr>
            <w:tcW w:w="1877" w:type="dxa"/>
            <w:tcBorders>
              <w:top w:val="single" w:sz="2" w:space="0" w:color="000000"/>
              <w:left w:val="single" w:sz="2" w:space="0" w:color="000000"/>
              <w:bottom w:val="single" w:sz="2" w:space="0" w:color="000000"/>
              <w:right w:val="single" w:sz="2" w:space="0" w:color="000000"/>
            </w:tcBorders>
            <w:vAlign w:val="center"/>
          </w:tcPr>
          <w:p w14:paraId="3C5BD708" w14:textId="77777777" w:rsidR="009A5F2C" w:rsidRPr="00D211FE" w:rsidRDefault="009A5F2C" w:rsidP="00ED3DAC">
            <w:pPr>
              <w:jc w:val="center"/>
              <w:rPr>
                <w:rFonts w:cs="Arial"/>
                <w:bCs/>
                <w:i/>
                <w:color w:val="365F91"/>
              </w:rPr>
            </w:pPr>
            <w:r w:rsidRPr="00D211FE">
              <w:rPr>
                <w:rFonts w:cs="Arial"/>
                <w:bCs/>
                <w:i/>
                <w:color w:val="365F91"/>
              </w:rPr>
              <w:t>Ouverte</w:t>
            </w:r>
          </w:p>
        </w:tc>
      </w:tr>
      <w:tr w:rsidR="0069444B" w:rsidRPr="00D211FE" w14:paraId="52A384D0" w14:textId="77777777">
        <w:trPr>
          <w:cantSplit/>
          <w:trHeight w:val="768"/>
        </w:trPr>
        <w:tc>
          <w:tcPr>
            <w:tcW w:w="1876" w:type="dxa"/>
            <w:tcBorders>
              <w:top w:val="single" w:sz="2" w:space="0" w:color="000000"/>
              <w:left w:val="single" w:sz="2" w:space="0" w:color="000000"/>
              <w:bottom w:val="single" w:sz="2" w:space="0" w:color="000000"/>
              <w:right w:val="single" w:sz="2" w:space="0" w:color="000000"/>
            </w:tcBorders>
            <w:vAlign w:val="center"/>
          </w:tcPr>
          <w:p w14:paraId="21A8C7A1" w14:textId="77777777" w:rsidR="009A5F2C" w:rsidRPr="00D211FE" w:rsidRDefault="009A5F2C" w:rsidP="00ED3DAC">
            <w:pPr>
              <w:ind w:left="-108"/>
              <w:jc w:val="center"/>
              <w:rPr>
                <w:b/>
                <w:bCs/>
                <w:color w:val="365F91"/>
              </w:rPr>
            </w:pPr>
            <w:r w:rsidRPr="00D211FE">
              <w:rPr>
                <w:rFonts w:cs="Arial"/>
                <w:bCs/>
                <w:i/>
                <w:color w:val="365F91"/>
              </w:rPr>
              <w:t>A02</w:t>
            </w:r>
          </w:p>
        </w:tc>
        <w:tc>
          <w:tcPr>
            <w:tcW w:w="1876" w:type="dxa"/>
            <w:tcBorders>
              <w:top w:val="single" w:sz="2" w:space="0" w:color="000000"/>
              <w:left w:val="single" w:sz="2" w:space="0" w:color="000000"/>
              <w:bottom w:val="single" w:sz="2" w:space="0" w:color="000000"/>
              <w:right w:val="single" w:sz="2" w:space="0" w:color="000000"/>
            </w:tcBorders>
            <w:vAlign w:val="center"/>
          </w:tcPr>
          <w:p w14:paraId="62FF1F90" w14:textId="77777777" w:rsidR="009A5F2C" w:rsidRPr="00D211FE" w:rsidRDefault="009A5F2C" w:rsidP="00ED3DAC">
            <w:pPr>
              <w:jc w:val="center"/>
              <w:rPr>
                <w:b/>
                <w:bCs/>
                <w:color w:val="365F91"/>
              </w:rPr>
            </w:pPr>
            <w:r w:rsidRPr="00D211FE">
              <w:rPr>
                <w:rFonts w:cs="Arial"/>
                <w:bCs/>
                <w:i/>
                <w:color w:val="365F91"/>
              </w:rPr>
              <w:t>Détermination des causes logicielles</w:t>
            </w:r>
          </w:p>
          <w:p w14:paraId="706ABA5D" w14:textId="77777777" w:rsidR="009A5F2C" w:rsidRPr="00D211FE" w:rsidRDefault="009A5F2C" w:rsidP="00ED3DAC">
            <w:pPr>
              <w:jc w:val="center"/>
              <w:rPr>
                <w:b/>
                <w:bCs/>
                <w:color w:val="365F91"/>
              </w:rPr>
            </w:pPr>
          </w:p>
        </w:tc>
        <w:tc>
          <w:tcPr>
            <w:tcW w:w="1877" w:type="dxa"/>
            <w:tcBorders>
              <w:top w:val="single" w:sz="2" w:space="0" w:color="000000"/>
              <w:left w:val="single" w:sz="2" w:space="0" w:color="000000"/>
              <w:bottom w:val="single" w:sz="2" w:space="0" w:color="000000"/>
              <w:right w:val="single" w:sz="2" w:space="0" w:color="000000"/>
            </w:tcBorders>
            <w:vAlign w:val="center"/>
          </w:tcPr>
          <w:p w14:paraId="497C86EF" w14:textId="77777777" w:rsidR="009A5F2C" w:rsidRPr="00D211FE" w:rsidRDefault="009A5F2C" w:rsidP="00ED3DAC">
            <w:pPr>
              <w:jc w:val="center"/>
              <w:rPr>
                <w:rFonts w:cs="Arial"/>
                <w:bCs/>
                <w:i/>
                <w:color w:val="365F91"/>
              </w:rPr>
            </w:pPr>
            <w:r w:rsidRPr="00D211FE">
              <w:rPr>
                <w:rFonts w:cs="Arial"/>
                <w:bCs/>
                <w:i/>
                <w:color w:val="365F91"/>
              </w:rPr>
              <w:t>DGA</w:t>
            </w:r>
          </w:p>
        </w:tc>
        <w:tc>
          <w:tcPr>
            <w:tcW w:w="1876" w:type="dxa"/>
            <w:tcBorders>
              <w:top w:val="single" w:sz="2" w:space="0" w:color="000000"/>
              <w:left w:val="single" w:sz="2" w:space="0" w:color="000000"/>
              <w:bottom w:val="single" w:sz="2" w:space="0" w:color="000000"/>
              <w:right w:val="single" w:sz="2" w:space="0" w:color="000000"/>
            </w:tcBorders>
            <w:vAlign w:val="center"/>
          </w:tcPr>
          <w:p w14:paraId="4951501F" w14:textId="77777777" w:rsidR="009A5F2C" w:rsidRPr="00D211FE" w:rsidRDefault="009A5F2C" w:rsidP="00ED3DAC">
            <w:pPr>
              <w:jc w:val="center"/>
              <w:rPr>
                <w:rFonts w:cs="Arial"/>
                <w:bCs/>
                <w:i/>
                <w:color w:val="365F91"/>
              </w:rPr>
            </w:pPr>
            <w:r w:rsidRPr="00D211FE">
              <w:rPr>
                <w:rFonts w:cs="Arial"/>
                <w:bCs/>
                <w:i/>
                <w:color w:val="365F91"/>
              </w:rPr>
              <w:t>XX septembre 20YY</w:t>
            </w:r>
          </w:p>
        </w:tc>
        <w:tc>
          <w:tcPr>
            <w:tcW w:w="1877" w:type="dxa"/>
            <w:tcBorders>
              <w:top w:val="single" w:sz="2" w:space="0" w:color="000000"/>
              <w:left w:val="single" w:sz="2" w:space="0" w:color="000000"/>
              <w:bottom w:val="single" w:sz="2" w:space="0" w:color="000000"/>
              <w:right w:val="single" w:sz="2" w:space="0" w:color="000000"/>
            </w:tcBorders>
            <w:vAlign w:val="center"/>
          </w:tcPr>
          <w:p w14:paraId="4F7B922C" w14:textId="77777777" w:rsidR="009A5F2C" w:rsidRPr="00D211FE" w:rsidRDefault="009A5F2C" w:rsidP="00ED3DAC">
            <w:pPr>
              <w:jc w:val="center"/>
              <w:rPr>
                <w:rFonts w:cs="Arial"/>
                <w:bCs/>
                <w:i/>
                <w:color w:val="365F91"/>
              </w:rPr>
            </w:pPr>
            <w:r w:rsidRPr="00D211FE">
              <w:rPr>
                <w:rFonts w:cs="Arial"/>
                <w:bCs/>
                <w:i/>
                <w:color w:val="365F91"/>
              </w:rPr>
              <w:t>A venir</w:t>
            </w:r>
          </w:p>
        </w:tc>
      </w:tr>
      <w:tr w:rsidR="0069444B" w:rsidRPr="00D211FE" w14:paraId="3CBEA263" w14:textId="77777777">
        <w:trPr>
          <w:cantSplit/>
          <w:trHeight w:val="768"/>
        </w:trPr>
        <w:tc>
          <w:tcPr>
            <w:tcW w:w="1876" w:type="dxa"/>
            <w:tcBorders>
              <w:top w:val="single" w:sz="2" w:space="0" w:color="000000"/>
              <w:left w:val="single" w:sz="2" w:space="0" w:color="000000"/>
              <w:bottom w:val="single" w:sz="2" w:space="0" w:color="000000"/>
              <w:right w:val="single" w:sz="2" w:space="0" w:color="000000"/>
            </w:tcBorders>
            <w:vAlign w:val="center"/>
          </w:tcPr>
          <w:p w14:paraId="662B0FCE" w14:textId="77777777" w:rsidR="009A5F2C" w:rsidRPr="00D211FE" w:rsidRDefault="009A5F2C" w:rsidP="00ED3DAC">
            <w:pPr>
              <w:ind w:left="-108"/>
              <w:jc w:val="center"/>
              <w:rPr>
                <w:rFonts w:cs="Arial"/>
                <w:bCs/>
                <w:i/>
              </w:rPr>
            </w:pPr>
          </w:p>
        </w:tc>
        <w:tc>
          <w:tcPr>
            <w:tcW w:w="1876" w:type="dxa"/>
            <w:tcBorders>
              <w:top w:val="single" w:sz="2" w:space="0" w:color="000000"/>
              <w:left w:val="single" w:sz="2" w:space="0" w:color="000000"/>
              <w:bottom w:val="single" w:sz="2" w:space="0" w:color="000000"/>
              <w:right w:val="single" w:sz="2" w:space="0" w:color="000000"/>
            </w:tcBorders>
            <w:vAlign w:val="center"/>
          </w:tcPr>
          <w:p w14:paraId="1D0A2F6D" w14:textId="77777777" w:rsidR="009A5F2C" w:rsidRPr="00D211FE" w:rsidRDefault="009A5F2C" w:rsidP="00ED3DAC">
            <w:pPr>
              <w:jc w:val="center"/>
              <w:rPr>
                <w:rFonts w:cs="Arial"/>
                <w:bCs/>
                <w:i/>
              </w:rPr>
            </w:pPr>
          </w:p>
        </w:tc>
        <w:tc>
          <w:tcPr>
            <w:tcW w:w="1877" w:type="dxa"/>
            <w:tcBorders>
              <w:top w:val="single" w:sz="2" w:space="0" w:color="000000"/>
              <w:left w:val="single" w:sz="2" w:space="0" w:color="000000"/>
              <w:bottom w:val="single" w:sz="2" w:space="0" w:color="000000"/>
              <w:right w:val="single" w:sz="2" w:space="0" w:color="000000"/>
            </w:tcBorders>
            <w:vAlign w:val="center"/>
          </w:tcPr>
          <w:p w14:paraId="2ACA170E" w14:textId="77777777" w:rsidR="009A5F2C" w:rsidRPr="00D211FE" w:rsidRDefault="009A5F2C" w:rsidP="00ED3DAC">
            <w:pPr>
              <w:jc w:val="center"/>
              <w:rPr>
                <w:rFonts w:cs="Arial"/>
                <w:bCs/>
                <w:i/>
              </w:rPr>
            </w:pPr>
          </w:p>
        </w:tc>
        <w:tc>
          <w:tcPr>
            <w:tcW w:w="1876" w:type="dxa"/>
            <w:tcBorders>
              <w:top w:val="single" w:sz="2" w:space="0" w:color="000000"/>
              <w:left w:val="single" w:sz="2" w:space="0" w:color="000000"/>
              <w:bottom w:val="single" w:sz="2" w:space="0" w:color="000000"/>
              <w:right w:val="single" w:sz="2" w:space="0" w:color="000000"/>
            </w:tcBorders>
            <w:vAlign w:val="center"/>
          </w:tcPr>
          <w:p w14:paraId="25E33F3E" w14:textId="77777777" w:rsidR="009A5F2C" w:rsidRPr="00D211FE" w:rsidRDefault="009A5F2C" w:rsidP="00ED3DAC">
            <w:pPr>
              <w:jc w:val="center"/>
              <w:rPr>
                <w:rFonts w:cs="Arial"/>
                <w:bCs/>
                <w:i/>
              </w:rPr>
            </w:pPr>
          </w:p>
        </w:tc>
        <w:tc>
          <w:tcPr>
            <w:tcW w:w="1877" w:type="dxa"/>
            <w:tcBorders>
              <w:top w:val="single" w:sz="2" w:space="0" w:color="000000"/>
              <w:left w:val="single" w:sz="2" w:space="0" w:color="000000"/>
              <w:bottom w:val="single" w:sz="2" w:space="0" w:color="000000"/>
              <w:right w:val="single" w:sz="2" w:space="0" w:color="000000"/>
            </w:tcBorders>
            <w:vAlign w:val="center"/>
          </w:tcPr>
          <w:p w14:paraId="19FDE81F" w14:textId="77777777" w:rsidR="009A5F2C" w:rsidRPr="00D211FE" w:rsidRDefault="009A5F2C" w:rsidP="00ED3DAC">
            <w:pPr>
              <w:jc w:val="center"/>
              <w:rPr>
                <w:rFonts w:cs="Arial"/>
                <w:bCs/>
                <w:i/>
              </w:rPr>
            </w:pPr>
          </w:p>
        </w:tc>
      </w:tr>
    </w:tbl>
    <w:p w14:paraId="13CFEBD5" w14:textId="11C06540" w:rsidR="009A5F2C" w:rsidRPr="00D211FE" w:rsidRDefault="009A5F2C" w:rsidP="00D211FE">
      <w:pPr>
        <w:spacing w:before="360"/>
        <w:rPr>
          <w:b/>
          <w:bCs/>
        </w:rPr>
      </w:pPr>
      <w:r w:rsidRPr="00D211FE">
        <w:rPr>
          <w:b/>
          <w:bCs/>
        </w:rPr>
        <w:t>J – STRAT</w:t>
      </w:r>
      <w:r w:rsidR="00003FE7" w:rsidRPr="00D211FE">
        <w:rPr>
          <w:b/>
          <w:bCs/>
        </w:rPr>
        <w:t>É</w:t>
      </w:r>
      <w:r w:rsidRPr="00D211FE">
        <w:rPr>
          <w:b/>
          <w:bCs/>
        </w:rPr>
        <w:t>GIE DU D</w:t>
      </w:r>
      <w:r w:rsidR="00003FE7" w:rsidRPr="00D211FE">
        <w:rPr>
          <w:b/>
          <w:bCs/>
        </w:rPr>
        <w:t>É</w:t>
      </w:r>
      <w:r w:rsidRPr="00D211FE">
        <w:rPr>
          <w:b/>
          <w:bCs/>
        </w:rPr>
        <w:t>ROULEMENT DE L’</w:t>
      </w:r>
      <w:r w:rsidR="00003FE7" w:rsidRPr="00D211FE">
        <w:rPr>
          <w:b/>
          <w:bCs/>
        </w:rPr>
        <w:t>É</w:t>
      </w:r>
      <w:r w:rsidRPr="00D211FE">
        <w:rPr>
          <w:b/>
          <w:bCs/>
        </w:rPr>
        <w:t>TUDE</w:t>
      </w:r>
    </w:p>
    <w:p w14:paraId="7C67B9CE" w14:textId="77777777" w:rsidR="009A5F2C" w:rsidRPr="00D211FE" w:rsidRDefault="009A5F2C" w:rsidP="0069444B">
      <w:pPr>
        <w:spacing w:before="120"/>
        <w:rPr>
          <w:b/>
          <w:bCs/>
        </w:rPr>
      </w:pPr>
      <w:r w:rsidRPr="00D211FE">
        <w:rPr>
          <w:b/>
        </w:rPr>
        <w:t xml:space="preserve">J1 – </w:t>
      </w:r>
      <w:r w:rsidRPr="00D211FE">
        <w:rPr>
          <w:b/>
          <w:bCs/>
        </w:rPr>
        <w:t>Phases de transition</w:t>
      </w:r>
    </w:p>
    <w:p w14:paraId="46A76396" w14:textId="62E5D23C" w:rsidR="009A5F2C" w:rsidRPr="00D211FE" w:rsidRDefault="009A5F2C" w:rsidP="0069444B">
      <w:pPr>
        <w:spacing w:before="120" w:after="120"/>
      </w:pPr>
      <w:r w:rsidRPr="00D211FE">
        <w:rPr>
          <w:b/>
          <w:bCs/>
        </w:rPr>
        <w:t>J1</w:t>
      </w:r>
      <w:r w:rsidR="00E417AA">
        <w:rPr>
          <w:b/>
          <w:bCs/>
        </w:rPr>
        <w:t>.</w:t>
      </w:r>
      <w:r w:rsidRPr="00D211FE">
        <w:rPr>
          <w:b/>
          <w:bCs/>
        </w:rPr>
        <w:t>1 – Description de chaque phase de transition</w:t>
      </w: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478"/>
        <w:gridCol w:w="2150"/>
        <w:gridCol w:w="1559"/>
        <w:gridCol w:w="2436"/>
      </w:tblGrid>
      <w:tr w:rsidR="0069444B" w:rsidRPr="00D211FE" w14:paraId="05E3EC27" w14:textId="77777777">
        <w:tc>
          <w:tcPr>
            <w:tcW w:w="1759" w:type="dxa"/>
            <w:shd w:val="clear" w:color="auto" w:fill="auto"/>
          </w:tcPr>
          <w:p w14:paraId="217A5B94" w14:textId="77777777" w:rsidR="009A5F2C" w:rsidRPr="00D211FE" w:rsidRDefault="009A5F2C" w:rsidP="00ED3DAC">
            <w:pPr>
              <w:spacing w:before="120"/>
              <w:jc w:val="center"/>
              <w:rPr>
                <w:b/>
                <w:bCs/>
                <w:lang w:val="nl-NL"/>
              </w:rPr>
            </w:pPr>
            <w:r w:rsidRPr="00D211FE">
              <w:rPr>
                <w:b/>
                <w:bCs/>
                <w:lang w:val="nl-NL"/>
              </w:rPr>
              <w:t>N° de phase</w:t>
            </w:r>
          </w:p>
        </w:tc>
        <w:tc>
          <w:tcPr>
            <w:tcW w:w="1478" w:type="dxa"/>
            <w:shd w:val="clear" w:color="auto" w:fill="auto"/>
          </w:tcPr>
          <w:p w14:paraId="6E17F269" w14:textId="77777777" w:rsidR="009A5F2C" w:rsidRPr="00D211FE" w:rsidRDefault="009A5F2C" w:rsidP="00ED3DAC">
            <w:pPr>
              <w:spacing w:before="120"/>
              <w:jc w:val="center"/>
              <w:rPr>
                <w:b/>
                <w:bCs/>
              </w:rPr>
            </w:pPr>
            <w:r w:rsidRPr="00D211FE">
              <w:rPr>
                <w:b/>
                <w:bCs/>
              </w:rPr>
              <w:t>Libellé de la phase de transition</w:t>
            </w:r>
          </w:p>
          <w:p w14:paraId="27BBA872" w14:textId="68CC3762" w:rsidR="009A5F2C" w:rsidRPr="00D211FE" w:rsidRDefault="00E417AA" w:rsidP="00460CBF">
            <w:pPr>
              <w:spacing w:before="120" w:after="120"/>
              <w:jc w:val="center"/>
              <w:rPr>
                <w:b/>
                <w:bCs/>
                <w:color w:val="365F91"/>
              </w:rPr>
            </w:pPr>
            <w:r>
              <w:rPr>
                <w:rFonts w:cs="Arial"/>
                <w:bCs/>
                <w:i/>
                <w:color w:val="365F91"/>
              </w:rPr>
              <w:t xml:space="preserve">Descriptif succinct de la </w:t>
            </w:r>
            <w:r w:rsidR="009A5F2C" w:rsidRPr="00D211FE">
              <w:rPr>
                <w:rFonts w:cs="Arial"/>
                <w:bCs/>
                <w:i/>
                <w:color w:val="365F91"/>
              </w:rPr>
              <w:t>phase de transition</w:t>
            </w:r>
          </w:p>
        </w:tc>
        <w:tc>
          <w:tcPr>
            <w:tcW w:w="2150" w:type="dxa"/>
          </w:tcPr>
          <w:p w14:paraId="6539F275" w14:textId="77777777" w:rsidR="009A5F2C" w:rsidRPr="00D211FE" w:rsidRDefault="009A5F2C" w:rsidP="00ED3DAC">
            <w:pPr>
              <w:spacing w:before="120"/>
              <w:jc w:val="center"/>
              <w:rPr>
                <w:b/>
                <w:bCs/>
              </w:rPr>
            </w:pPr>
            <w:r w:rsidRPr="00D211FE">
              <w:rPr>
                <w:b/>
                <w:bCs/>
              </w:rPr>
              <w:t>Période de mise en œuvre</w:t>
            </w:r>
          </w:p>
          <w:p w14:paraId="48C732E8" w14:textId="60A622CE" w:rsidR="009A5F2C" w:rsidRPr="00D211FE" w:rsidRDefault="009A5F2C" w:rsidP="00460CBF">
            <w:pPr>
              <w:spacing w:before="120"/>
              <w:jc w:val="center"/>
              <w:rPr>
                <w:b/>
                <w:bCs/>
                <w:color w:val="365F91"/>
              </w:rPr>
            </w:pPr>
            <w:r w:rsidRPr="00D211FE">
              <w:rPr>
                <w:rFonts w:cs="Arial"/>
                <w:bCs/>
                <w:i/>
                <w:color w:val="365F91"/>
              </w:rPr>
              <w:t>Période pendant laquelle sera conduite la phase de transition</w:t>
            </w:r>
          </w:p>
        </w:tc>
        <w:tc>
          <w:tcPr>
            <w:tcW w:w="1559" w:type="dxa"/>
          </w:tcPr>
          <w:p w14:paraId="1CF8CAF8" w14:textId="77777777" w:rsidR="009A5F2C" w:rsidRPr="00D211FE" w:rsidRDefault="009A5F2C" w:rsidP="00ED3DAC">
            <w:pPr>
              <w:spacing w:before="120"/>
              <w:jc w:val="center"/>
              <w:rPr>
                <w:b/>
                <w:bCs/>
              </w:rPr>
            </w:pPr>
            <w:r w:rsidRPr="00D211FE">
              <w:rPr>
                <w:b/>
                <w:bCs/>
              </w:rPr>
              <w:t>Formalisme</w:t>
            </w:r>
          </w:p>
          <w:p w14:paraId="097D4810" w14:textId="219BADD2" w:rsidR="009A5F2C" w:rsidRPr="00D211FE" w:rsidRDefault="009A5F2C" w:rsidP="00460CBF">
            <w:pPr>
              <w:spacing w:before="120"/>
              <w:jc w:val="center"/>
              <w:rPr>
                <w:b/>
                <w:bCs/>
                <w:color w:val="365F91"/>
              </w:rPr>
            </w:pPr>
            <w:r w:rsidRPr="00D211FE">
              <w:rPr>
                <w:rFonts w:cs="Arial"/>
                <w:bCs/>
                <w:i/>
                <w:color w:val="365F91"/>
              </w:rPr>
              <w:t>MISO, EPIS ou autre</w:t>
            </w:r>
          </w:p>
        </w:tc>
        <w:tc>
          <w:tcPr>
            <w:tcW w:w="2436" w:type="dxa"/>
            <w:shd w:val="clear" w:color="auto" w:fill="auto"/>
          </w:tcPr>
          <w:p w14:paraId="264243EA" w14:textId="77777777" w:rsidR="009A5F2C" w:rsidRPr="00D211FE" w:rsidRDefault="009A5F2C" w:rsidP="00ED3DAC">
            <w:pPr>
              <w:spacing w:before="120"/>
              <w:jc w:val="center"/>
              <w:rPr>
                <w:b/>
                <w:bCs/>
              </w:rPr>
            </w:pPr>
            <w:r w:rsidRPr="00D211FE">
              <w:rPr>
                <w:b/>
                <w:bCs/>
              </w:rPr>
              <w:t>Descriptif de la phase de transition</w:t>
            </w:r>
          </w:p>
          <w:p w14:paraId="57342107" w14:textId="77777777" w:rsidR="009A5F2C" w:rsidRPr="00D211FE" w:rsidRDefault="009A5F2C" w:rsidP="00ED3DAC">
            <w:pPr>
              <w:spacing w:before="120"/>
              <w:jc w:val="center"/>
              <w:rPr>
                <w:color w:val="365F91"/>
                <w:shd w:val="clear" w:color="auto" w:fill="CCFF99"/>
              </w:rPr>
            </w:pPr>
            <w:r w:rsidRPr="00D211FE">
              <w:rPr>
                <w:rFonts w:cs="Arial"/>
                <w:bCs/>
                <w:i/>
                <w:color w:val="365F91"/>
              </w:rPr>
              <w:t>Descriptif détaillé de la phase de transition</w:t>
            </w:r>
          </w:p>
        </w:tc>
      </w:tr>
      <w:tr w:rsidR="0069444B" w:rsidRPr="00D211FE" w14:paraId="6239BA80" w14:textId="77777777">
        <w:tc>
          <w:tcPr>
            <w:tcW w:w="1759" w:type="dxa"/>
            <w:shd w:val="clear" w:color="auto" w:fill="auto"/>
            <w:vAlign w:val="center"/>
          </w:tcPr>
          <w:p w14:paraId="13E74925" w14:textId="77777777" w:rsidR="009A5F2C" w:rsidRPr="00D211FE" w:rsidRDefault="009A5F2C" w:rsidP="00ED3DAC">
            <w:pPr>
              <w:jc w:val="center"/>
              <w:rPr>
                <w:rFonts w:cs="Arial"/>
                <w:bCs/>
                <w:i/>
              </w:rPr>
            </w:pPr>
          </w:p>
        </w:tc>
        <w:tc>
          <w:tcPr>
            <w:tcW w:w="1478" w:type="dxa"/>
            <w:shd w:val="clear" w:color="auto" w:fill="auto"/>
            <w:vAlign w:val="center"/>
          </w:tcPr>
          <w:p w14:paraId="2AEDD407" w14:textId="77777777" w:rsidR="009A5F2C" w:rsidRPr="00D211FE" w:rsidRDefault="009A5F2C" w:rsidP="00ED3DAC">
            <w:pPr>
              <w:spacing w:before="120"/>
              <w:jc w:val="center"/>
              <w:rPr>
                <w:rFonts w:cs="Arial"/>
                <w:bCs/>
                <w:i/>
              </w:rPr>
            </w:pPr>
          </w:p>
        </w:tc>
        <w:tc>
          <w:tcPr>
            <w:tcW w:w="2150" w:type="dxa"/>
          </w:tcPr>
          <w:p w14:paraId="00EBE43E" w14:textId="77777777" w:rsidR="009A5F2C" w:rsidRPr="00D211FE" w:rsidRDefault="009A5F2C" w:rsidP="00ED3DAC">
            <w:pPr>
              <w:jc w:val="center"/>
              <w:rPr>
                <w:shd w:val="clear" w:color="auto" w:fill="CCFF99"/>
              </w:rPr>
            </w:pPr>
          </w:p>
        </w:tc>
        <w:tc>
          <w:tcPr>
            <w:tcW w:w="1559" w:type="dxa"/>
          </w:tcPr>
          <w:p w14:paraId="749FCDE0" w14:textId="77777777" w:rsidR="009A5F2C" w:rsidRPr="00D211FE" w:rsidRDefault="009A5F2C" w:rsidP="00ED3DAC">
            <w:pPr>
              <w:jc w:val="center"/>
              <w:rPr>
                <w:shd w:val="clear" w:color="auto" w:fill="CCFF99"/>
              </w:rPr>
            </w:pPr>
          </w:p>
        </w:tc>
        <w:tc>
          <w:tcPr>
            <w:tcW w:w="2436" w:type="dxa"/>
            <w:shd w:val="clear" w:color="auto" w:fill="auto"/>
            <w:vAlign w:val="center"/>
          </w:tcPr>
          <w:p w14:paraId="31AA02CA" w14:textId="77777777" w:rsidR="009A5F2C" w:rsidRPr="00D211FE" w:rsidRDefault="009A5F2C" w:rsidP="00ED3DAC">
            <w:pPr>
              <w:jc w:val="center"/>
              <w:rPr>
                <w:shd w:val="clear" w:color="auto" w:fill="CCFF99"/>
              </w:rPr>
            </w:pPr>
          </w:p>
        </w:tc>
      </w:tr>
      <w:tr w:rsidR="0069444B" w:rsidRPr="00D211FE" w14:paraId="6B58CF7B" w14:textId="77777777">
        <w:tc>
          <w:tcPr>
            <w:tcW w:w="1759" w:type="dxa"/>
            <w:shd w:val="clear" w:color="auto" w:fill="auto"/>
            <w:vAlign w:val="center"/>
          </w:tcPr>
          <w:p w14:paraId="5BB4A667" w14:textId="77777777" w:rsidR="009A5F2C" w:rsidRPr="00D211FE" w:rsidRDefault="009A5F2C" w:rsidP="00ED3DAC">
            <w:pPr>
              <w:jc w:val="center"/>
              <w:rPr>
                <w:rFonts w:cs="Arial"/>
                <w:bCs/>
                <w:i/>
              </w:rPr>
            </w:pPr>
          </w:p>
        </w:tc>
        <w:tc>
          <w:tcPr>
            <w:tcW w:w="1478" w:type="dxa"/>
            <w:shd w:val="clear" w:color="auto" w:fill="auto"/>
            <w:vAlign w:val="center"/>
          </w:tcPr>
          <w:p w14:paraId="3C609875" w14:textId="77777777" w:rsidR="009A5F2C" w:rsidRPr="00D211FE" w:rsidRDefault="009A5F2C" w:rsidP="00ED3DAC">
            <w:pPr>
              <w:spacing w:before="120"/>
              <w:jc w:val="center"/>
              <w:rPr>
                <w:rFonts w:cs="Arial"/>
                <w:bCs/>
                <w:i/>
              </w:rPr>
            </w:pPr>
          </w:p>
        </w:tc>
        <w:tc>
          <w:tcPr>
            <w:tcW w:w="2150" w:type="dxa"/>
          </w:tcPr>
          <w:p w14:paraId="60C58E94" w14:textId="77777777" w:rsidR="009A5F2C" w:rsidRPr="00D211FE" w:rsidRDefault="009A5F2C" w:rsidP="00ED3DAC">
            <w:pPr>
              <w:jc w:val="center"/>
              <w:rPr>
                <w:shd w:val="clear" w:color="auto" w:fill="CCFF99"/>
              </w:rPr>
            </w:pPr>
          </w:p>
        </w:tc>
        <w:tc>
          <w:tcPr>
            <w:tcW w:w="1559" w:type="dxa"/>
          </w:tcPr>
          <w:p w14:paraId="15FBA7F3" w14:textId="77777777" w:rsidR="009A5F2C" w:rsidRPr="00D211FE" w:rsidRDefault="009A5F2C" w:rsidP="00ED3DAC">
            <w:pPr>
              <w:jc w:val="center"/>
              <w:rPr>
                <w:shd w:val="clear" w:color="auto" w:fill="CCFF99"/>
              </w:rPr>
            </w:pPr>
          </w:p>
        </w:tc>
        <w:tc>
          <w:tcPr>
            <w:tcW w:w="2436" w:type="dxa"/>
            <w:shd w:val="clear" w:color="auto" w:fill="auto"/>
            <w:vAlign w:val="center"/>
          </w:tcPr>
          <w:p w14:paraId="7266C321" w14:textId="77777777" w:rsidR="009A5F2C" w:rsidRPr="00D211FE" w:rsidRDefault="009A5F2C" w:rsidP="00ED3DAC">
            <w:pPr>
              <w:jc w:val="center"/>
              <w:rPr>
                <w:shd w:val="clear" w:color="auto" w:fill="CCFF99"/>
              </w:rPr>
            </w:pPr>
          </w:p>
        </w:tc>
      </w:tr>
    </w:tbl>
    <w:p w14:paraId="6AC0501B" w14:textId="0768BB93" w:rsidR="009A5F2C" w:rsidRPr="00D211FE" w:rsidRDefault="009A5F2C" w:rsidP="0069444B">
      <w:pPr>
        <w:spacing w:before="240" w:after="120"/>
        <w:rPr>
          <w:b/>
        </w:rPr>
      </w:pPr>
      <w:r w:rsidRPr="00D211FE">
        <w:rPr>
          <w:b/>
        </w:rPr>
        <w:t>J1</w:t>
      </w:r>
      <w:r w:rsidR="00E417AA">
        <w:rPr>
          <w:b/>
        </w:rPr>
        <w:t>.</w:t>
      </w:r>
      <w:r w:rsidRPr="00D211FE">
        <w:rPr>
          <w:b/>
        </w:rPr>
        <w:t>2 – Résultats relatifs aux phases de transition</w:t>
      </w: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693"/>
        <w:gridCol w:w="2835"/>
        <w:gridCol w:w="2152"/>
      </w:tblGrid>
      <w:tr w:rsidR="0069444B" w:rsidRPr="00D211FE" w14:paraId="4123F4A8" w14:textId="77777777">
        <w:tc>
          <w:tcPr>
            <w:tcW w:w="1702" w:type="dxa"/>
            <w:shd w:val="clear" w:color="auto" w:fill="auto"/>
          </w:tcPr>
          <w:p w14:paraId="71BCABCA" w14:textId="77777777" w:rsidR="009A5F2C" w:rsidRPr="00D211FE" w:rsidRDefault="009A5F2C" w:rsidP="00ED3DAC">
            <w:pPr>
              <w:spacing w:before="120"/>
              <w:jc w:val="center"/>
              <w:rPr>
                <w:b/>
                <w:bCs/>
                <w:lang w:val="nl-NL"/>
              </w:rPr>
            </w:pPr>
            <w:r w:rsidRPr="00D211FE">
              <w:rPr>
                <w:b/>
                <w:bCs/>
                <w:lang w:val="nl-NL"/>
              </w:rPr>
              <w:t>N° de phase</w:t>
            </w:r>
          </w:p>
          <w:p w14:paraId="6E174F27" w14:textId="77777777" w:rsidR="009A5F2C" w:rsidRPr="00D211FE" w:rsidRDefault="009A5F2C" w:rsidP="00ED3DAC">
            <w:pPr>
              <w:ind w:left="-108"/>
              <w:jc w:val="center"/>
              <w:rPr>
                <w:b/>
                <w:bCs/>
              </w:rPr>
            </w:pPr>
          </w:p>
        </w:tc>
        <w:tc>
          <w:tcPr>
            <w:tcW w:w="2693" w:type="dxa"/>
            <w:shd w:val="clear" w:color="auto" w:fill="auto"/>
          </w:tcPr>
          <w:p w14:paraId="0F44853B" w14:textId="62089611" w:rsidR="009A5F2C" w:rsidRPr="00D211FE" w:rsidRDefault="009A5F2C" w:rsidP="00ED3DAC">
            <w:pPr>
              <w:spacing w:before="120"/>
              <w:jc w:val="center"/>
              <w:rPr>
                <w:b/>
                <w:bCs/>
              </w:rPr>
            </w:pPr>
            <w:r w:rsidRPr="00D211FE">
              <w:rPr>
                <w:b/>
                <w:bCs/>
              </w:rPr>
              <w:t>Responsable de l’exécution</w:t>
            </w:r>
          </w:p>
          <w:p w14:paraId="52B7D7DD" w14:textId="77777777" w:rsidR="009A5F2C" w:rsidRPr="00D211FE" w:rsidRDefault="009A5F2C" w:rsidP="00ED3DAC">
            <w:pPr>
              <w:spacing w:before="120"/>
              <w:jc w:val="center"/>
              <w:rPr>
                <w:color w:val="365F91"/>
              </w:rPr>
            </w:pPr>
            <w:r w:rsidRPr="00D211FE">
              <w:rPr>
                <w:rFonts w:cs="Arial"/>
                <w:bCs/>
                <w:i/>
                <w:color w:val="365F91"/>
              </w:rPr>
              <w:t>Personne ou organisme en charge de la phase de transition</w:t>
            </w:r>
          </w:p>
        </w:tc>
        <w:tc>
          <w:tcPr>
            <w:tcW w:w="2835" w:type="dxa"/>
            <w:shd w:val="clear" w:color="auto" w:fill="auto"/>
          </w:tcPr>
          <w:p w14:paraId="71E1124C" w14:textId="77777777" w:rsidR="009A5F2C" w:rsidRPr="00D211FE" w:rsidRDefault="009A5F2C" w:rsidP="00ED3DAC">
            <w:pPr>
              <w:spacing w:before="120"/>
              <w:jc w:val="center"/>
              <w:rPr>
                <w:b/>
                <w:bCs/>
              </w:rPr>
            </w:pPr>
            <w:r w:rsidRPr="00D211FE">
              <w:rPr>
                <w:b/>
                <w:bCs/>
              </w:rPr>
              <w:t>Attendus</w:t>
            </w:r>
          </w:p>
          <w:p w14:paraId="1284A448" w14:textId="34591681" w:rsidR="009A5F2C" w:rsidRPr="00D211FE" w:rsidRDefault="009A5F2C" w:rsidP="00E417AA">
            <w:pPr>
              <w:spacing w:before="120"/>
              <w:jc w:val="center"/>
              <w:rPr>
                <w:b/>
                <w:bCs/>
                <w:color w:val="365F91"/>
              </w:rPr>
            </w:pPr>
            <w:r w:rsidRPr="00D211FE">
              <w:rPr>
                <w:rFonts w:cs="Arial"/>
                <w:bCs/>
                <w:i/>
                <w:color w:val="365F91"/>
              </w:rPr>
              <w:t>Ce</w:t>
            </w:r>
            <w:r w:rsidR="00E417AA">
              <w:rPr>
                <w:rFonts w:cs="Arial"/>
                <w:bCs/>
                <w:i/>
                <w:color w:val="365F91"/>
              </w:rPr>
              <w:t>ux-ci</w:t>
            </w:r>
            <w:r w:rsidRPr="00D211FE">
              <w:rPr>
                <w:rFonts w:cs="Arial"/>
                <w:bCs/>
                <w:i/>
                <w:color w:val="365F91"/>
              </w:rPr>
              <w:t xml:space="preserve"> peu</w:t>
            </w:r>
            <w:r w:rsidR="00E417AA">
              <w:rPr>
                <w:rFonts w:cs="Arial"/>
                <w:bCs/>
                <w:i/>
                <w:color w:val="365F91"/>
              </w:rPr>
              <w:t>ven</w:t>
            </w:r>
            <w:r w:rsidRPr="00D211FE">
              <w:rPr>
                <w:rFonts w:cs="Arial"/>
                <w:bCs/>
                <w:i/>
                <w:color w:val="365F91"/>
              </w:rPr>
              <w:t>t évoluer avec les mises à jour du plan de sécurité</w:t>
            </w:r>
          </w:p>
        </w:tc>
        <w:tc>
          <w:tcPr>
            <w:tcW w:w="2152" w:type="dxa"/>
            <w:shd w:val="clear" w:color="auto" w:fill="auto"/>
          </w:tcPr>
          <w:p w14:paraId="059F08DF" w14:textId="77777777" w:rsidR="009A5F2C" w:rsidRPr="00D211FE" w:rsidRDefault="009A5F2C" w:rsidP="00ED3DAC">
            <w:pPr>
              <w:spacing w:before="120"/>
              <w:jc w:val="center"/>
              <w:rPr>
                <w:rFonts w:cs="Arial"/>
                <w:b/>
              </w:rPr>
            </w:pPr>
            <w:r w:rsidRPr="00D211FE">
              <w:rPr>
                <w:rFonts w:cs="Arial"/>
                <w:b/>
                <w:bCs/>
              </w:rPr>
              <w:t>Acceptation de mise en œuvre opérationnelle avant le début de la phase de transition</w:t>
            </w:r>
          </w:p>
        </w:tc>
      </w:tr>
      <w:tr w:rsidR="0069444B" w:rsidRPr="00D211FE" w14:paraId="775D8EFE" w14:textId="77777777">
        <w:trPr>
          <w:trHeight w:val="93"/>
        </w:trPr>
        <w:tc>
          <w:tcPr>
            <w:tcW w:w="1702" w:type="dxa"/>
            <w:shd w:val="clear" w:color="auto" w:fill="auto"/>
            <w:vAlign w:val="center"/>
          </w:tcPr>
          <w:p w14:paraId="1B6D99DD" w14:textId="77777777" w:rsidR="009A5F2C" w:rsidRPr="00D211FE" w:rsidRDefault="009A5F2C" w:rsidP="00ED3DAC">
            <w:pPr>
              <w:jc w:val="center"/>
              <w:rPr>
                <w:rFonts w:cs="Arial"/>
                <w:b/>
                <w:color w:val="365F91"/>
              </w:rPr>
            </w:pPr>
            <w:r w:rsidRPr="00D211FE">
              <w:rPr>
                <w:rFonts w:cs="Arial"/>
                <w:bCs/>
                <w:i/>
                <w:color w:val="365F91"/>
              </w:rPr>
              <w:t>Phase 1</w:t>
            </w:r>
          </w:p>
        </w:tc>
        <w:tc>
          <w:tcPr>
            <w:tcW w:w="2693" w:type="dxa"/>
            <w:shd w:val="clear" w:color="auto" w:fill="auto"/>
            <w:vAlign w:val="center"/>
          </w:tcPr>
          <w:p w14:paraId="56B47C0A" w14:textId="77777777" w:rsidR="009A5F2C" w:rsidRPr="00D211FE" w:rsidRDefault="009A5F2C" w:rsidP="00ED3DAC">
            <w:pPr>
              <w:spacing w:before="120"/>
              <w:jc w:val="center"/>
              <w:rPr>
                <w:rFonts w:cs="Arial"/>
                <w:bCs/>
                <w:i/>
                <w:color w:val="365F91"/>
              </w:rPr>
            </w:pPr>
            <w:r w:rsidRPr="00D211FE">
              <w:rPr>
                <w:rFonts w:cs="Arial"/>
                <w:bCs/>
                <w:i/>
                <w:color w:val="365F91"/>
              </w:rPr>
              <w:t>Tests industriels</w:t>
            </w:r>
          </w:p>
        </w:tc>
        <w:tc>
          <w:tcPr>
            <w:tcW w:w="2835" w:type="dxa"/>
            <w:shd w:val="clear" w:color="auto" w:fill="auto"/>
            <w:vAlign w:val="center"/>
          </w:tcPr>
          <w:p w14:paraId="650773C8" w14:textId="73E12135" w:rsidR="009A5F2C" w:rsidRPr="00D211FE" w:rsidRDefault="009A5F2C" w:rsidP="00ED3DAC">
            <w:pPr>
              <w:spacing w:before="120"/>
              <w:jc w:val="center"/>
              <w:rPr>
                <w:color w:val="365F91"/>
              </w:rPr>
            </w:pPr>
            <w:r w:rsidRPr="00D211FE">
              <w:rPr>
                <w:rFonts w:cs="Arial"/>
                <w:bCs/>
                <w:i/>
                <w:color w:val="365F91"/>
              </w:rPr>
              <w:t>Rapport(s) de test</w:t>
            </w:r>
            <w:r w:rsidR="00040A41">
              <w:rPr>
                <w:rFonts w:cs="Arial"/>
                <w:bCs/>
                <w:i/>
                <w:color w:val="365F91"/>
              </w:rPr>
              <w:t>s</w:t>
            </w:r>
          </w:p>
        </w:tc>
        <w:tc>
          <w:tcPr>
            <w:tcW w:w="2152" w:type="dxa"/>
            <w:shd w:val="clear" w:color="auto" w:fill="auto"/>
            <w:vAlign w:val="center"/>
          </w:tcPr>
          <w:p w14:paraId="69F1ABED" w14:textId="77777777" w:rsidR="009A5F2C" w:rsidRPr="00D211FE" w:rsidRDefault="009A5F2C" w:rsidP="00ED3DAC">
            <w:pPr>
              <w:jc w:val="center"/>
              <w:rPr>
                <w:rFonts w:cs="Arial"/>
              </w:rPr>
            </w:pPr>
            <w:r w:rsidRPr="00D211FE">
              <w:rPr>
                <w:shd w:val="clear" w:color="auto" w:fill="CCFF99"/>
              </w:rPr>
              <w:fldChar w:fldCharType="begin">
                <w:ffData>
                  <w:name w:val="CaseACocher39"/>
                  <w:enabled/>
                  <w:calcOnExit w:val="0"/>
                  <w:checkBox>
                    <w:sizeAuto/>
                    <w:default w:val="0"/>
                  </w:checkBox>
                </w:ffData>
              </w:fldChar>
            </w:r>
            <w:r w:rsidRPr="00D211FE">
              <w:rPr>
                <w:shd w:val="clear" w:color="auto" w:fill="CCFF99"/>
              </w:rPr>
              <w:instrText xml:space="preserve"> FORMCHECKBOX </w:instrText>
            </w:r>
            <w:r w:rsidR="005E7FCA">
              <w:rPr>
                <w:shd w:val="clear" w:color="auto" w:fill="CCFF99"/>
              </w:rPr>
            </w:r>
            <w:r w:rsidR="005E7FCA">
              <w:rPr>
                <w:shd w:val="clear" w:color="auto" w:fill="CCFF99"/>
              </w:rPr>
              <w:fldChar w:fldCharType="separate"/>
            </w:r>
            <w:r w:rsidRPr="00D211FE">
              <w:rPr>
                <w:shd w:val="clear" w:color="auto" w:fill="CCFF99"/>
              </w:rPr>
              <w:fldChar w:fldCharType="end"/>
            </w:r>
            <w:r w:rsidRPr="00D211FE">
              <w:rPr>
                <w:shd w:val="clear" w:color="auto" w:fill="CCFF99"/>
              </w:rPr>
              <w:t xml:space="preserve"> Oui </w:t>
            </w:r>
            <w:r w:rsidRPr="00D211FE">
              <w:t xml:space="preserve">   </w:t>
            </w:r>
            <w:r w:rsidRPr="00D211FE">
              <w:rPr>
                <w:shd w:val="clear" w:color="auto" w:fill="FFFF99"/>
              </w:rPr>
              <w:fldChar w:fldCharType="begin">
                <w:ffData>
                  <w:name w:val="CaseACocher39"/>
                  <w:enabled/>
                  <w:calcOnExit w:val="0"/>
                  <w:checkBox>
                    <w:sizeAuto/>
                    <w:default w:val="0"/>
                  </w:checkBox>
                </w:ffData>
              </w:fldChar>
            </w:r>
            <w:r w:rsidRPr="00D211FE">
              <w:rPr>
                <w:shd w:val="clear" w:color="auto" w:fill="FFFF99"/>
              </w:rPr>
              <w:instrText xml:space="preserve"> FORMCHECKBOX </w:instrText>
            </w:r>
            <w:r w:rsidR="005E7FCA">
              <w:rPr>
                <w:shd w:val="clear" w:color="auto" w:fill="FFFF99"/>
              </w:rPr>
            </w:r>
            <w:r w:rsidR="005E7FCA">
              <w:rPr>
                <w:shd w:val="clear" w:color="auto" w:fill="FFFF99"/>
              </w:rPr>
              <w:fldChar w:fldCharType="separate"/>
            </w:r>
            <w:r w:rsidRPr="00D211FE">
              <w:rPr>
                <w:shd w:val="clear" w:color="auto" w:fill="FFFF99"/>
              </w:rPr>
              <w:fldChar w:fldCharType="end"/>
            </w:r>
            <w:r w:rsidRPr="00D211FE">
              <w:rPr>
                <w:shd w:val="clear" w:color="auto" w:fill="FFFF99"/>
              </w:rPr>
              <w:t xml:space="preserve"> Non</w:t>
            </w:r>
          </w:p>
        </w:tc>
      </w:tr>
      <w:tr w:rsidR="0069444B" w:rsidRPr="00D211FE" w14:paraId="0D5A2BDA" w14:textId="77777777">
        <w:tc>
          <w:tcPr>
            <w:tcW w:w="1702" w:type="dxa"/>
            <w:shd w:val="clear" w:color="auto" w:fill="auto"/>
            <w:vAlign w:val="center"/>
          </w:tcPr>
          <w:p w14:paraId="5B4395B1" w14:textId="77777777" w:rsidR="009A5F2C" w:rsidRPr="00D211FE" w:rsidRDefault="009A5F2C" w:rsidP="00ED3DAC">
            <w:pPr>
              <w:jc w:val="center"/>
              <w:rPr>
                <w:rFonts w:cs="Arial"/>
                <w:b/>
                <w:color w:val="365F91"/>
              </w:rPr>
            </w:pPr>
            <w:r w:rsidRPr="00D211FE">
              <w:rPr>
                <w:rFonts w:cs="Arial"/>
                <w:bCs/>
                <w:i/>
                <w:color w:val="365F91"/>
              </w:rPr>
              <w:t>Phase 1</w:t>
            </w:r>
          </w:p>
        </w:tc>
        <w:tc>
          <w:tcPr>
            <w:tcW w:w="2693" w:type="dxa"/>
            <w:shd w:val="clear" w:color="auto" w:fill="auto"/>
            <w:vAlign w:val="center"/>
          </w:tcPr>
          <w:p w14:paraId="4AD28509" w14:textId="77777777" w:rsidR="009A5F2C" w:rsidRPr="00D211FE" w:rsidRDefault="009A5F2C" w:rsidP="00ED3DAC">
            <w:pPr>
              <w:spacing w:before="120" w:after="120"/>
              <w:jc w:val="center"/>
              <w:rPr>
                <w:rFonts w:cs="Arial"/>
                <w:bCs/>
                <w:i/>
                <w:color w:val="365F91"/>
              </w:rPr>
            </w:pPr>
            <w:r w:rsidRPr="00D211FE">
              <w:rPr>
                <w:rFonts w:cs="Arial"/>
                <w:bCs/>
                <w:i/>
                <w:color w:val="365F91"/>
              </w:rPr>
              <w:t>Tests sur site</w:t>
            </w:r>
          </w:p>
        </w:tc>
        <w:tc>
          <w:tcPr>
            <w:tcW w:w="2835" w:type="dxa"/>
            <w:shd w:val="clear" w:color="auto" w:fill="auto"/>
            <w:vAlign w:val="center"/>
          </w:tcPr>
          <w:p w14:paraId="09468D07" w14:textId="371407A4" w:rsidR="009A5F2C" w:rsidRPr="00D211FE" w:rsidRDefault="009A5F2C" w:rsidP="00ED3DAC">
            <w:pPr>
              <w:spacing w:before="120" w:after="120"/>
              <w:jc w:val="center"/>
              <w:rPr>
                <w:color w:val="365F91"/>
              </w:rPr>
            </w:pPr>
            <w:r w:rsidRPr="00D211FE">
              <w:rPr>
                <w:rFonts w:cs="Arial"/>
                <w:bCs/>
                <w:i/>
                <w:color w:val="365F91"/>
              </w:rPr>
              <w:t>Rapport(s) de test</w:t>
            </w:r>
            <w:r w:rsidR="00040A41">
              <w:rPr>
                <w:rFonts w:cs="Arial"/>
                <w:bCs/>
                <w:i/>
                <w:color w:val="365F91"/>
              </w:rPr>
              <w:t>s</w:t>
            </w:r>
          </w:p>
        </w:tc>
        <w:tc>
          <w:tcPr>
            <w:tcW w:w="2152" w:type="dxa"/>
            <w:shd w:val="clear" w:color="auto" w:fill="auto"/>
            <w:vAlign w:val="center"/>
          </w:tcPr>
          <w:p w14:paraId="729D0874" w14:textId="77777777" w:rsidR="009A5F2C" w:rsidRPr="00D211FE" w:rsidRDefault="009A5F2C" w:rsidP="00ED3DAC">
            <w:pPr>
              <w:jc w:val="center"/>
              <w:rPr>
                <w:shd w:val="clear" w:color="auto" w:fill="CCFF99"/>
              </w:rPr>
            </w:pPr>
            <w:r w:rsidRPr="00D211FE">
              <w:rPr>
                <w:shd w:val="clear" w:color="auto" w:fill="CCFF99"/>
              </w:rPr>
              <w:fldChar w:fldCharType="begin">
                <w:ffData>
                  <w:name w:val="CaseACocher39"/>
                  <w:enabled/>
                  <w:calcOnExit w:val="0"/>
                  <w:checkBox>
                    <w:sizeAuto/>
                    <w:default w:val="0"/>
                  </w:checkBox>
                </w:ffData>
              </w:fldChar>
            </w:r>
            <w:r w:rsidRPr="00D211FE">
              <w:rPr>
                <w:shd w:val="clear" w:color="auto" w:fill="CCFF99"/>
              </w:rPr>
              <w:instrText xml:space="preserve"> FORMCHECKBOX </w:instrText>
            </w:r>
            <w:r w:rsidR="005E7FCA">
              <w:rPr>
                <w:shd w:val="clear" w:color="auto" w:fill="CCFF99"/>
              </w:rPr>
            </w:r>
            <w:r w:rsidR="005E7FCA">
              <w:rPr>
                <w:shd w:val="clear" w:color="auto" w:fill="CCFF99"/>
              </w:rPr>
              <w:fldChar w:fldCharType="separate"/>
            </w:r>
            <w:r w:rsidRPr="00D211FE">
              <w:rPr>
                <w:shd w:val="clear" w:color="auto" w:fill="CCFF99"/>
              </w:rPr>
              <w:fldChar w:fldCharType="end"/>
            </w:r>
            <w:r w:rsidRPr="00D211FE">
              <w:rPr>
                <w:shd w:val="clear" w:color="auto" w:fill="CCFF99"/>
              </w:rPr>
              <w:t xml:space="preserve"> Oui </w:t>
            </w:r>
            <w:r w:rsidRPr="00D211FE">
              <w:t xml:space="preserve">   </w:t>
            </w:r>
            <w:r w:rsidRPr="00D211FE">
              <w:rPr>
                <w:shd w:val="clear" w:color="auto" w:fill="FFFF99"/>
              </w:rPr>
              <w:fldChar w:fldCharType="begin">
                <w:ffData>
                  <w:name w:val="CaseACocher39"/>
                  <w:enabled/>
                  <w:calcOnExit w:val="0"/>
                  <w:checkBox>
                    <w:sizeAuto/>
                    <w:default w:val="0"/>
                  </w:checkBox>
                </w:ffData>
              </w:fldChar>
            </w:r>
            <w:r w:rsidRPr="00D211FE">
              <w:rPr>
                <w:shd w:val="clear" w:color="auto" w:fill="FFFF99"/>
              </w:rPr>
              <w:instrText xml:space="preserve"> FORMCHECKBOX </w:instrText>
            </w:r>
            <w:r w:rsidR="005E7FCA">
              <w:rPr>
                <w:shd w:val="clear" w:color="auto" w:fill="FFFF99"/>
              </w:rPr>
            </w:r>
            <w:r w:rsidR="005E7FCA">
              <w:rPr>
                <w:shd w:val="clear" w:color="auto" w:fill="FFFF99"/>
              </w:rPr>
              <w:fldChar w:fldCharType="separate"/>
            </w:r>
            <w:r w:rsidRPr="00D211FE">
              <w:rPr>
                <w:shd w:val="clear" w:color="auto" w:fill="FFFF99"/>
              </w:rPr>
              <w:fldChar w:fldCharType="end"/>
            </w:r>
            <w:r w:rsidRPr="00D211FE">
              <w:rPr>
                <w:shd w:val="clear" w:color="auto" w:fill="FFFF99"/>
              </w:rPr>
              <w:t xml:space="preserve"> Non</w:t>
            </w:r>
          </w:p>
        </w:tc>
      </w:tr>
      <w:tr w:rsidR="0069444B" w:rsidRPr="00D211FE" w14:paraId="4DC7098D" w14:textId="77777777">
        <w:tc>
          <w:tcPr>
            <w:tcW w:w="1702" w:type="dxa"/>
            <w:shd w:val="clear" w:color="auto" w:fill="auto"/>
            <w:vAlign w:val="center"/>
          </w:tcPr>
          <w:p w14:paraId="5750F846" w14:textId="77777777" w:rsidR="009A5F2C" w:rsidRPr="00D211FE" w:rsidRDefault="009A5F2C" w:rsidP="00ED3DAC">
            <w:pPr>
              <w:jc w:val="center"/>
              <w:rPr>
                <w:rFonts w:cs="Arial"/>
                <w:b/>
                <w:color w:val="365F91"/>
              </w:rPr>
            </w:pPr>
            <w:r w:rsidRPr="00D211FE">
              <w:rPr>
                <w:rFonts w:cs="Arial"/>
                <w:bCs/>
                <w:i/>
                <w:color w:val="365F91"/>
              </w:rPr>
              <w:t>Phase 2</w:t>
            </w:r>
          </w:p>
        </w:tc>
        <w:tc>
          <w:tcPr>
            <w:tcW w:w="2693" w:type="dxa"/>
            <w:shd w:val="clear" w:color="auto" w:fill="auto"/>
            <w:vAlign w:val="center"/>
          </w:tcPr>
          <w:p w14:paraId="58518A77" w14:textId="77777777" w:rsidR="009A5F2C" w:rsidRPr="00D211FE" w:rsidRDefault="009A5F2C" w:rsidP="00ED3DAC">
            <w:pPr>
              <w:spacing w:before="120" w:after="120"/>
              <w:jc w:val="center"/>
              <w:rPr>
                <w:color w:val="365F91"/>
              </w:rPr>
            </w:pPr>
            <w:r w:rsidRPr="00D211FE">
              <w:rPr>
                <w:rFonts w:cs="Arial"/>
                <w:bCs/>
                <w:i/>
                <w:color w:val="365F91"/>
              </w:rPr>
              <w:t>Changement de configuration système</w:t>
            </w:r>
          </w:p>
        </w:tc>
        <w:tc>
          <w:tcPr>
            <w:tcW w:w="2835" w:type="dxa"/>
            <w:shd w:val="clear" w:color="auto" w:fill="auto"/>
            <w:vAlign w:val="center"/>
          </w:tcPr>
          <w:p w14:paraId="4B39ECCB" w14:textId="77777777" w:rsidR="009A5F2C" w:rsidRPr="00D211FE" w:rsidRDefault="009A5F2C" w:rsidP="00ED3DAC">
            <w:pPr>
              <w:spacing w:before="120"/>
              <w:jc w:val="center"/>
              <w:rPr>
                <w:color w:val="365F91"/>
              </w:rPr>
            </w:pPr>
            <w:r w:rsidRPr="00D211FE">
              <w:rPr>
                <w:rFonts w:cs="Arial"/>
                <w:bCs/>
                <w:i/>
                <w:color w:val="365F91"/>
              </w:rPr>
              <w:t>Conclusions d’acceptabilité, fichier de configuration</w:t>
            </w:r>
          </w:p>
        </w:tc>
        <w:tc>
          <w:tcPr>
            <w:tcW w:w="2152" w:type="dxa"/>
            <w:shd w:val="clear" w:color="auto" w:fill="auto"/>
            <w:vAlign w:val="center"/>
          </w:tcPr>
          <w:p w14:paraId="083E015D" w14:textId="77777777" w:rsidR="009A5F2C" w:rsidRPr="00D211FE" w:rsidRDefault="009A5F2C" w:rsidP="00ED3DAC">
            <w:pPr>
              <w:jc w:val="center"/>
              <w:rPr>
                <w:shd w:val="clear" w:color="auto" w:fill="CCFF99"/>
              </w:rPr>
            </w:pPr>
            <w:r w:rsidRPr="00D211FE">
              <w:rPr>
                <w:shd w:val="clear" w:color="auto" w:fill="CCFF99"/>
              </w:rPr>
              <w:fldChar w:fldCharType="begin">
                <w:ffData>
                  <w:name w:val="CaseACocher39"/>
                  <w:enabled/>
                  <w:calcOnExit w:val="0"/>
                  <w:checkBox>
                    <w:sizeAuto/>
                    <w:default w:val="0"/>
                  </w:checkBox>
                </w:ffData>
              </w:fldChar>
            </w:r>
            <w:r w:rsidRPr="00D211FE">
              <w:rPr>
                <w:shd w:val="clear" w:color="auto" w:fill="CCFF99"/>
              </w:rPr>
              <w:instrText xml:space="preserve"> FORMCHECKBOX </w:instrText>
            </w:r>
            <w:r w:rsidR="005E7FCA">
              <w:rPr>
                <w:shd w:val="clear" w:color="auto" w:fill="CCFF99"/>
              </w:rPr>
            </w:r>
            <w:r w:rsidR="005E7FCA">
              <w:rPr>
                <w:shd w:val="clear" w:color="auto" w:fill="CCFF99"/>
              </w:rPr>
              <w:fldChar w:fldCharType="separate"/>
            </w:r>
            <w:r w:rsidRPr="00D211FE">
              <w:rPr>
                <w:shd w:val="clear" w:color="auto" w:fill="CCFF99"/>
              </w:rPr>
              <w:fldChar w:fldCharType="end"/>
            </w:r>
            <w:r w:rsidRPr="00D211FE">
              <w:rPr>
                <w:shd w:val="clear" w:color="auto" w:fill="CCFF99"/>
              </w:rPr>
              <w:t xml:space="preserve"> Oui </w:t>
            </w:r>
            <w:r w:rsidRPr="00D211FE">
              <w:t xml:space="preserve">   </w:t>
            </w:r>
            <w:r w:rsidRPr="00D211FE">
              <w:rPr>
                <w:shd w:val="clear" w:color="auto" w:fill="FFFF99"/>
              </w:rPr>
              <w:fldChar w:fldCharType="begin">
                <w:ffData>
                  <w:name w:val="CaseACocher39"/>
                  <w:enabled/>
                  <w:calcOnExit w:val="0"/>
                  <w:checkBox>
                    <w:sizeAuto/>
                    <w:default w:val="0"/>
                  </w:checkBox>
                </w:ffData>
              </w:fldChar>
            </w:r>
            <w:r w:rsidRPr="00D211FE">
              <w:rPr>
                <w:shd w:val="clear" w:color="auto" w:fill="FFFF99"/>
              </w:rPr>
              <w:instrText xml:space="preserve"> FORMCHECKBOX </w:instrText>
            </w:r>
            <w:r w:rsidR="005E7FCA">
              <w:rPr>
                <w:shd w:val="clear" w:color="auto" w:fill="FFFF99"/>
              </w:rPr>
            </w:r>
            <w:r w:rsidR="005E7FCA">
              <w:rPr>
                <w:shd w:val="clear" w:color="auto" w:fill="FFFF99"/>
              </w:rPr>
              <w:fldChar w:fldCharType="separate"/>
            </w:r>
            <w:r w:rsidRPr="00D211FE">
              <w:rPr>
                <w:shd w:val="clear" w:color="auto" w:fill="FFFF99"/>
              </w:rPr>
              <w:fldChar w:fldCharType="end"/>
            </w:r>
            <w:r w:rsidRPr="00D211FE">
              <w:rPr>
                <w:shd w:val="clear" w:color="auto" w:fill="FFFF99"/>
              </w:rPr>
              <w:t xml:space="preserve"> Non</w:t>
            </w:r>
          </w:p>
        </w:tc>
      </w:tr>
      <w:tr w:rsidR="0069444B" w:rsidRPr="00D211FE" w14:paraId="44DACF6E" w14:textId="77777777">
        <w:tc>
          <w:tcPr>
            <w:tcW w:w="1702" w:type="dxa"/>
            <w:tcBorders>
              <w:bottom w:val="single" w:sz="4" w:space="0" w:color="auto"/>
            </w:tcBorders>
            <w:shd w:val="clear" w:color="auto" w:fill="auto"/>
            <w:vAlign w:val="center"/>
          </w:tcPr>
          <w:p w14:paraId="67C64BF9" w14:textId="77777777" w:rsidR="009A5F2C" w:rsidRPr="00D211FE" w:rsidRDefault="009A5F2C" w:rsidP="00ED3DAC">
            <w:pPr>
              <w:jc w:val="center"/>
              <w:rPr>
                <w:rFonts w:cs="Arial"/>
                <w:b/>
                <w:color w:val="365F91"/>
              </w:rPr>
            </w:pPr>
            <w:r w:rsidRPr="00D211FE">
              <w:rPr>
                <w:rFonts w:cs="Arial"/>
                <w:bCs/>
                <w:i/>
                <w:color w:val="365F91"/>
              </w:rPr>
              <w:t>Phase 3</w:t>
            </w:r>
          </w:p>
        </w:tc>
        <w:tc>
          <w:tcPr>
            <w:tcW w:w="2693" w:type="dxa"/>
            <w:tcBorders>
              <w:bottom w:val="single" w:sz="4" w:space="0" w:color="auto"/>
            </w:tcBorders>
            <w:shd w:val="clear" w:color="auto" w:fill="auto"/>
            <w:vAlign w:val="center"/>
          </w:tcPr>
          <w:p w14:paraId="3D5D82EC" w14:textId="33668B8D" w:rsidR="009A5F2C" w:rsidRPr="00D211FE" w:rsidRDefault="009A5F2C" w:rsidP="00E417AA">
            <w:pPr>
              <w:spacing w:before="120"/>
              <w:jc w:val="center"/>
              <w:rPr>
                <w:color w:val="365F91"/>
              </w:rPr>
            </w:pPr>
            <w:r w:rsidRPr="00D211FE">
              <w:rPr>
                <w:rFonts w:cs="Arial"/>
                <w:bCs/>
                <w:i/>
                <w:color w:val="365F91"/>
              </w:rPr>
              <w:t>Phase miroir</w:t>
            </w:r>
          </w:p>
        </w:tc>
        <w:tc>
          <w:tcPr>
            <w:tcW w:w="2835" w:type="dxa"/>
            <w:tcBorders>
              <w:bottom w:val="single" w:sz="4" w:space="0" w:color="auto"/>
            </w:tcBorders>
            <w:shd w:val="clear" w:color="auto" w:fill="auto"/>
            <w:vAlign w:val="center"/>
          </w:tcPr>
          <w:p w14:paraId="47746E0D" w14:textId="2A433732" w:rsidR="009A5F2C" w:rsidRPr="00D211FE" w:rsidRDefault="009A5F2C" w:rsidP="00ED3DAC">
            <w:pPr>
              <w:spacing w:before="120"/>
              <w:jc w:val="center"/>
              <w:rPr>
                <w:color w:val="365F91"/>
              </w:rPr>
            </w:pPr>
            <w:r w:rsidRPr="00D211FE">
              <w:rPr>
                <w:rFonts w:cs="Arial"/>
                <w:bCs/>
                <w:i/>
                <w:color w:val="365F91"/>
              </w:rPr>
              <w:t>Rapport(s) de test</w:t>
            </w:r>
            <w:r w:rsidR="00040A41">
              <w:rPr>
                <w:rFonts w:cs="Arial"/>
                <w:bCs/>
                <w:i/>
                <w:color w:val="365F91"/>
              </w:rPr>
              <w:t>s</w:t>
            </w:r>
            <w:r w:rsidRPr="00D211FE">
              <w:rPr>
                <w:rFonts w:cs="Arial"/>
                <w:bCs/>
                <w:i/>
                <w:color w:val="365F91"/>
              </w:rPr>
              <w:t>, conclusions d’acceptabilité</w:t>
            </w:r>
          </w:p>
        </w:tc>
        <w:tc>
          <w:tcPr>
            <w:tcW w:w="2152" w:type="dxa"/>
            <w:tcBorders>
              <w:bottom w:val="single" w:sz="4" w:space="0" w:color="auto"/>
            </w:tcBorders>
            <w:shd w:val="clear" w:color="auto" w:fill="auto"/>
            <w:vAlign w:val="center"/>
          </w:tcPr>
          <w:p w14:paraId="58AECC27" w14:textId="77777777" w:rsidR="009A5F2C" w:rsidRPr="00D211FE" w:rsidRDefault="009A5F2C" w:rsidP="00ED3DAC">
            <w:pPr>
              <w:jc w:val="center"/>
              <w:rPr>
                <w:shd w:val="clear" w:color="auto" w:fill="CCFF99"/>
              </w:rPr>
            </w:pPr>
            <w:r w:rsidRPr="00D211FE">
              <w:rPr>
                <w:shd w:val="clear" w:color="auto" w:fill="CCFF99"/>
              </w:rPr>
              <w:fldChar w:fldCharType="begin">
                <w:ffData>
                  <w:name w:val="CaseACocher39"/>
                  <w:enabled/>
                  <w:calcOnExit w:val="0"/>
                  <w:checkBox>
                    <w:sizeAuto/>
                    <w:default w:val="0"/>
                  </w:checkBox>
                </w:ffData>
              </w:fldChar>
            </w:r>
            <w:r w:rsidRPr="00D211FE">
              <w:rPr>
                <w:shd w:val="clear" w:color="auto" w:fill="CCFF99"/>
              </w:rPr>
              <w:instrText xml:space="preserve"> FORMCHECKBOX </w:instrText>
            </w:r>
            <w:r w:rsidR="005E7FCA">
              <w:rPr>
                <w:shd w:val="clear" w:color="auto" w:fill="CCFF99"/>
              </w:rPr>
            </w:r>
            <w:r w:rsidR="005E7FCA">
              <w:rPr>
                <w:shd w:val="clear" w:color="auto" w:fill="CCFF99"/>
              </w:rPr>
              <w:fldChar w:fldCharType="separate"/>
            </w:r>
            <w:r w:rsidRPr="00D211FE">
              <w:rPr>
                <w:shd w:val="clear" w:color="auto" w:fill="CCFF99"/>
              </w:rPr>
              <w:fldChar w:fldCharType="end"/>
            </w:r>
            <w:r w:rsidRPr="00D211FE">
              <w:rPr>
                <w:shd w:val="clear" w:color="auto" w:fill="CCFF99"/>
              </w:rPr>
              <w:t xml:space="preserve"> Oui </w:t>
            </w:r>
            <w:r w:rsidRPr="00D211FE">
              <w:t xml:space="preserve">   </w:t>
            </w:r>
            <w:r w:rsidRPr="00D211FE">
              <w:rPr>
                <w:shd w:val="clear" w:color="auto" w:fill="FFFF99"/>
              </w:rPr>
              <w:fldChar w:fldCharType="begin">
                <w:ffData>
                  <w:name w:val="CaseACocher39"/>
                  <w:enabled/>
                  <w:calcOnExit w:val="0"/>
                  <w:checkBox>
                    <w:sizeAuto/>
                    <w:default w:val="0"/>
                  </w:checkBox>
                </w:ffData>
              </w:fldChar>
            </w:r>
            <w:r w:rsidRPr="00D211FE">
              <w:rPr>
                <w:shd w:val="clear" w:color="auto" w:fill="FFFF99"/>
              </w:rPr>
              <w:instrText xml:space="preserve"> FORMCHECKBOX </w:instrText>
            </w:r>
            <w:r w:rsidR="005E7FCA">
              <w:rPr>
                <w:shd w:val="clear" w:color="auto" w:fill="FFFF99"/>
              </w:rPr>
            </w:r>
            <w:r w:rsidR="005E7FCA">
              <w:rPr>
                <w:shd w:val="clear" w:color="auto" w:fill="FFFF99"/>
              </w:rPr>
              <w:fldChar w:fldCharType="separate"/>
            </w:r>
            <w:r w:rsidRPr="00D211FE">
              <w:rPr>
                <w:shd w:val="clear" w:color="auto" w:fill="FFFF99"/>
              </w:rPr>
              <w:fldChar w:fldCharType="end"/>
            </w:r>
            <w:r w:rsidRPr="00D211FE">
              <w:rPr>
                <w:shd w:val="clear" w:color="auto" w:fill="FFFF99"/>
              </w:rPr>
              <w:t xml:space="preserve"> Non</w:t>
            </w:r>
          </w:p>
        </w:tc>
      </w:tr>
    </w:tbl>
    <w:p w14:paraId="5C6FA25E" w14:textId="77777777" w:rsidR="009A5F2C" w:rsidRPr="00D211FE" w:rsidRDefault="004064FF" w:rsidP="0069444B">
      <w:pPr>
        <w:rPr>
          <w:rFonts w:cs="Arial"/>
          <w:bCs/>
          <w:i/>
        </w:rPr>
      </w:pPr>
      <w:r w:rsidRPr="00D211FE">
        <w:rPr>
          <w:b/>
        </w:rPr>
        <w:br w:type="page"/>
      </w:r>
      <w:r w:rsidR="009A5F2C" w:rsidRPr="00D211FE">
        <w:rPr>
          <w:b/>
        </w:rPr>
        <w:lastRenderedPageBreak/>
        <w:t xml:space="preserve">J2 – Assurance sécurité </w:t>
      </w:r>
      <w:r w:rsidR="009A5F2C" w:rsidRPr="00D211FE">
        <w:rPr>
          <w:rFonts w:cs="Arial"/>
          <w:bCs/>
          <w:i/>
          <w:color w:val="365F91"/>
        </w:rPr>
        <w:t>(dans la mesure du possible, en fonction des éléments disponibles au moment de la rédaction du plan de sécurité)</w:t>
      </w:r>
    </w:p>
    <w:p w14:paraId="4F094857" w14:textId="6A28D62D" w:rsidR="009A5F2C" w:rsidRPr="00D211FE" w:rsidRDefault="009A5F2C" w:rsidP="0069444B">
      <w:pPr>
        <w:spacing w:before="240"/>
        <w:rPr>
          <w:color w:val="365F91"/>
        </w:rPr>
      </w:pPr>
      <w:r w:rsidRPr="00D211FE">
        <w:rPr>
          <w:b/>
        </w:rPr>
        <w:t>J2</w:t>
      </w:r>
      <w:r w:rsidR="00975393">
        <w:rPr>
          <w:b/>
        </w:rPr>
        <w:t>.</w:t>
      </w:r>
      <w:r w:rsidRPr="00D211FE">
        <w:rPr>
          <w:b/>
        </w:rPr>
        <w:t>1 – Formations requises pour le personnel opérationnel et technique</w:t>
      </w:r>
      <w:r w:rsidRPr="00D211FE">
        <w:t xml:space="preserve"> </w:t>
      </w:r>
      <w:r w:rsidRPr="00D211FE">
        <w:rPr>
          <w:rFonts w:cs="Arial"/>
          <w:bCs/>
          <w:i/>
          <w:color w:val="365F91"/>
        </w:rPr>
        <w:t>(dans l’éventualité où le changement nécessite la mise en place de formations particulières)</w:t>
      </w:r>
    </w:p>
    <w:p w14:paraId="6E270960" w14:textId="77777777" w:rsidR="009A5F2C" w:rsidRPr="00D211FE" w:rsidRDefault="009A5F2C" w:rsidP="0069444B">
      <w:pPr>
        <w:spacing w:before="120"/>
        <w:rPr>
          <w:rFonts w:cs="Arial"/>
          <w:bCs/>
          <w:i/>
          <w:color w:val="365F91"/>
        </w:rPr>
      </w:pPr>
      <w:r w:rsidRPr="00D211FE">
        <w:rPr>
          <w:rFonts w:cs="Arial"/>
          <w:bCs/>
          <w:i/>
          <w:color w:val="365F91"/>
        </w:rPr>
        <w:t>Descriptif des formatio</w:t>
      </w:r>
      <w:bookmarkStart w:id="0" w:name="_GoBack"/>
      <w:bookmarkEnd w:id="0"/>
      <w:r w:rsidRPr="00D211FE">
        <w:rPr>
          <w:rFonts w:cs="Arial"/>
          <w:bCs/>
          <w:i/>
          <w:color w:val="365F91"/>
        </w:rPr>
        <w:t>ns, durée, cadencement.</w:t>
      </w:r>
    </w:p>
    <w:p w14:paraId="050F11EB" w14:textId="4B611B3D" w:rsidR="009A5F2C" w:rsidRPr="00D211FE" w:rsidRDefault="009A5F2C" w:rsidP="0069444B">
      <w:pPr>
        <w:spacing w:before="240"/>
        <w:rPr>
          <w:rFonts w:cs="Arial"/>
          <w:bCs/>
          <w:i/>
          <w:color w:val="365F91"/>
        </w:rPr>
      </w:pPr>
      <w:r w:rsidRPr="00D211FE">
        <w:rPr>
          <w:b/>
        </w:rPr>
        <w:t>J2</w:t>
      </w:r>
      <w:r w:rsidR="00975393">
        <w:rPr>
          <w:b/>
        </w:rPr>
        <w:t>.</w:t>
      </w:r>
      <w:r w:rsidRPr="00D211FE">
        <w:rPr>
          <w:b/>
        </w:rPr>
        <w:t xml:space="preserve">2 – Assurance de </w:t>
      </w:r>
      <w:r w:rsidR="00975393">
        <w:rPr>
          <w:b/>
        </w:rPr>
        <w:t xml:space="preserve">la </w:t>
      </w:r>
      <w:r w:rsidRPr="00D211FE">
        <w:rPr>
          <w:b/>
        </w:rPr>
        <w:t>sécurité logicielle</w:t>
      </w:r>
      <w:r w:rsidRPr="00D211FE">
        <w:t xml:space="preserve"> </w:t>
      </w:r>
      <w:r w:rsidRPr="00D211FE">
        <w:rPr>
          <w:rFonts w:cs="Arial"/>
          <w:bCs/>
          <w:i/>
          <w:color w:val="365F91"/>
        </w:rPr>
        <w:t>(si concerné)</w:t>
      </w:r>
    </w:p>
    <w:p w14:paraId="6233B4AA" w14:textId="77777777" w:rsidR="009A5F2C" w:rsidRPr="00D211FE" w:rsidRDefault="009A5F2C" w:rsidP="0069444B">
      <w:pPr>
        <w:spacing w:before="120"/>
        <w:rPr>
          <w:rFonts w:cs="Arial"/>
          <w:bCs/>
          <w:i/>
          <w:color w:val="365F91"/>
        </w:rPr>
      </w:pPr>
      <w:r w:rsidRPr="00D211FE">
        <w:rPr>
          <w:rFonts w:cs="Arial"/>
          <w:bCs/>
          <w:i/>
          <w:color w:val="365F91"/>
        </w:rPr>
        <w:t>Respect de certains standards, livrables envisagés.</w:t>
      </w:r>
    </w:p>
    <w:p w14:paraId="3B0F180E" w14:textId="57768925" w:rsidR="009A5F2C" w:rsidRPr="00D211FE" w:rsidRDefault="009A5F2C" w:rsidP="0069444B">
      <w:pPr>
        <w:spacing w:before="240"/>
        <w:rPr>
          <w:b/>
        </w:rPr>
      </w:pPr>
      <w:r w:rsidRPr="00D211FE">
        <w:rPr>
          <w:b/>
        </w:rPr>
        <w:t>J2</w:t>
      </w:r>
      <w:r w:rsidR="00975393">
        <w:rPr>
          <w:b/>
        </w:rPr>
        <w:t>.</w:t>
      </w:r>
      <w:r w:rsidRPr="00D211FE">
        <w:rPr>
          <w:b/>
        </w:rPr>
        <w:t>3 – Vérification des exigences de sécurité et de mise en place des indicateurs</w:t>
      </w:r>
    </w:p>
    <w:p w14:paraId="66E378C5" w14:textId="38006E32" w:rsidR="009A5F2C" w:rsidRPr="00975393" w:rsidRDefault="009A5F2C" w:rsidP="00975393">
      <w:pPr>
        <w:spacing w:before="120"/>
        <w:rPr>
          <w:rFonts w:cs="Arial"/>
          <w:bCs/>
          <w:i/>
          <w:color w:val="365F91"/>
        </w:rPr>
      </w:pPr>
      <w:r w:rsidRPr="00975393">
        <w:rPr>
          <w:rFonts w:cs="Arial"/>
          <w:bCs/>
          <w:i/>
          <w:color w:val="365F91"/>
        </w:rPr>
        <w:t>Indicateurs de sécurité spécifiques</w:t>
      </w:r>
      <w:r w:rsidR="002113FE">
        <w:rPr>
          <w:rFonts w:cs="Arial"/>
          <w:bCs/>
          <w:i/>
          <w:color w:val="365F91"/>
        </w:rPr>
        <w:t> ;</w:t>
      </w:r>
    </w:p>
    <w:p w14:paraId="3F9D0B43" w14:textId="0527E954" w:rsidR="009A5F2C" w:rsidRPr="00D211FE" w:rsidRDefault="009A5F2C" w:rsidP="0069444B">
      <w:pPr>
        <w:spacing w:before="120"/>
        <w:rPr>
          <w:rFonts w:cs="Arial"/>
          <w:bCs/>
          <w:i/>
          <w:color w:val="365F91"/>
        </w:rPr>
      </w:pPr>
      <w:r w:rsidRPr="00D211FE">
        <w:rPr>
          <w:rFonts w:cs="Arial"/>
          <w:bCs/>
          <w:i/>
          <w:color w:val="365F91"/>
        </w:rPr>
        <w:t>Réunions périodiques</w:t>
      </w:r>
      <w:r w:rsidR="002113FE">
        <w:rPr>
          <w:rFonts w:cs="Arial"/>
          <w:bCs/>
          <w:i/>
          <w:color w:val="365F91"/>
        </w:rPr>
        <w:t> ;</w:t>
      </w:r>
    </w:p>
    <w:p w14:paraId="06C5E030" w14:textId="17C0EAF0" w:rsidR="009A5F2C" w:rsidRPr="00D211FE" w:rsidRDefault="009A5F2C" w:rsidP="0069444B">
      <w:pPr>
        <w:spacing w:before="120"/>
        <w:rPr>
          <w:rFonts w:cs="Arial"/>
          <w:bCs/>
          <w:i/>
          <w:color w:val="365F91"/>
        </w:rPr>
      </w:pPr>
      <w:r w:rsidRPr="00D211FE">
        <w:rPr>
          <w:rFonts w:cs="Arial"/>
          <w:bCs/>
          <w:i/>
          <w:color w:val="365F91"/>
        </w:rPr>
        <w:t>FNE</w:t>
      </w:r>
      <w:r w:rsidR="002113FE">
        <w:rPr>
          <w:rFonts w:cs="Arial"/>
          <w:bCs/>
          <w:i/>
          <w:color w:val="365F91"/>
        </w:rPr>
        <w:t> ;</w:t>
      </w:r>
    </w:p>
    <w:p w14:paraId="7036328E" w14:textId="2622A453" w:rsidR="009A5F2C" w:rsidRPr="00D211FE" w:rsidRDefault="002113FE" w:rsidP="0069444B">
      <w:pPr>
        <w:spacing w:before="120"/>
        <w:rPr>
          <w:rFonts w:cs="Arial"/>
          <w:bCs/>
          <w:i/>
          <w:color w:val="365F91"/>
        </w:rPr>
      </w:pPr>
      <w:r>
        <w:rPr>
          <w:rFonts w:cs="Arial"/>
          <w:bCs/>
          <w:i/>
          <w:color w:val="365F91"/>
        </w:rPr>
        <w:t>E</w:t>
      </w:r>
      <w:r w:rsidR="009A5F2C" w:rsidRPr="00D211FE">
        <w:rPr>
          <w:rFonts w:cs="Arial"/>
          <w:bCs/>
          <w:i/>
          <w:color w:val="365F91"/>
        </w:rPr>
        <w:t>léments de sortie du processus PSNA</w:t>
      </w:r>
      <w:r w:rsidR="00975393">
        <w:rPr>
          <w:rFonts w:cs="Arial"/>
          <w:bCs/>
          <w:i/>
          <w:color w:val="365F91"/>
        </w:rPr>
        <w:t>/D</w:t>
      </w:r>
      <w:r w:rsidR="009A5F2C" w:rsidRPr="00D211FE">
        <w:rPr>
          <w:rFonts w:cs="Arial"/>
          <w:bCs/>
          <w:i/>
          <w:color w:val="365F91"/>
        </w:rPr>
        <w:t xml:space="preserve"> d’analyse des évènements d’une FNE.</w:t>
      </w:r>
    </w:p>
    <w:p w14:paraId="6A3E565D" w14:textId="77777777" w:rsidR="009A5F2C" w:rsidRPr="00D211FE" w:rsidRDefault="009A5F2C" w:rsidP="0069444B">
      <w:pPr>
        <w:spacing w:before="120"/>
      </w:pPr>
    </w:p>
    <w:tbl>
      <w:tblPr>
        <w:tblW w:w="9052"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052"/>
      </w:tblGrid>
      <w:tr w:rsidR="002D4D37" w:rsidRPr="00D211FE" w14:paraId="09EB825E" w14:textId="77777777">
        <w:trPr>
          <w:cantSplit/>
          <w:trHeight w:val="1033"/>
        </w:trPr>
        <w:tc>
          <w:tcPr>
            <w:tcW w:w="9052" w:type="dxa"/>
            <w:vAlign w:val="center"/>
          </w:tcPr>
          <w:p w14:paraId="1CD02D13" w14:textId="43F45F2A" w:rsidR="00E723BA" w:rsidRDefault="009A5F2C">
            <w:pPr>
              <w:rPr>
                <w:b/>
                <w:bCs/>
              </w:rPr>
            </w:pPr>
            <w:r w:rsidRPr="00D211FE">
              <w:fldChar w:fldCharType="begin">
                <w:ffData>
                  <w:name w:val="CaseACocher36"/>
                  <w:enabled/>
                  <w:calcOnExit w:val="0"/>
                  <w:checkBox>
                    <w:sizeAuto/>
                    <w:default w:val="0"/>
                  </w:checkBox>
                </w:ffData>
              </w:fldChar>
            </w:r>
            <w:r w:rsidRPr="00D211FE">
              <w:instrText xml:space="preserve"> FORMCHECKBOX </w:instrText>
            </w:r>
            <w:r w:rsidR="005E7FCA">
              <w:fldChar w:fldCharType="separate"/>
            </w:r>
            <w:r w:rsidRPr="00D211FE">
              <w:fldChar w:fldCharType="end"/>
            </w:r>
            <w:r w:rsidRPr="00D211FE">
              <w:t xml:space="preserve">  un </w:t>
            </w:r>
            <w:r w:rsidRPr="00D211FE">
              <w:rPr>
                <w:bCs/>
              </w:rPr>
              <w:t>bilan de sécurité sera envisagé par le PSNA</w:t>
            </w:r>
            <w:r w:rsidR="002113FE">
              <w:rPr>
                <w:bCs/>
              </w:rPr>
              <w:t>/D</w:t>
            </w:r>
            <w:r w:rsidRPr="00D211FE">
              <w:rPr>
                <w:bCs/>
              </w:rPr>
              <w:t xml:space="preserve"> à l’échéance suivante : </w:t>
            </w:r>
            <w:r w:rsidRPr="00D211FE">
              <w:rPr>
                <w:b/>
                <w:bCs/>
              </w:rPr>
              <w:t>…………………</w:t>
            </w:r>
          </w:p>
          <w:p w14:paraId="74841376" w14:textId="692FBF1F" w:rsidR="009A5F2C" w:rsidRPr="00D211FE" w:rsidRDefault="009A5F2C">
            <w:pPr>
              <w:rPr>
                <w:b/>
                <w:bCs/>
              </w:rPr>
            </w:pPr>
            <w:r w:rsidRPr="00D211FE">
              <w:rPr>
                <w:bCs/>
              </w:rPr>
              <w:t xml:space="preserve">Périodicité : </w:t>
            </w:r>
            <w:r w:rsidRPr="00D211FE">
              <w:rPr>
                <w:b/>
                <w:bCs/>
              </w:rPr>
              <w:t>……………</w:t>
            </w:r>
          </w:p>
        </w:tc>
      </w:tr>
      <w:tr w:rsidR="002D4D37" w:rsidRPr="00D211FE" w14:paraId="14AFE1C4" w14:textId="77777777">
        <w:trPr>
          <w:cantSplit/>
          <w:trHeight w:val="891"/>
        </w:trPr>
        <w:tc>
          <w:tcPr>
            <w:tcW w:w="9052" w:type="dxa"/>
            <w:vAlign w:val="center"/>
          </w:tcPr>
          <w:p w14:paraId="423967AB" w14:textId="22955D99" w:rsidR="009A5F2C" w:rsidRDefault="009A5F2C">
            <w:pPr>
              <w:rPr>
                <w:b/>
                <w:bCs/>
              </w:rPr>
            </w:pPr>
            <w:r w:rsidRPr="00D211FE">
              <w:fldChar w:fldCharType="begin">
                <w:ffData>
                  <w:name w:val="CaseACocher36"/>
                  <w:enabled/>
                  <w:calcOnExit w:val="0"/>
                  <w:checkBox>
                    <w:sizeAuto/>
                    <w:default w:val="0"/>
                  </w:checkBox>
                </w:ffData>
              </w:fldChar>
            </w:r>
            <w:r w:rsidRPr="00D211FE">
              <w:instrText xml:space="preserve"> FORMCHECKBOX </w:instrText>
            </w:r>
            <w:r w:rsidR="005E7FCA">
              <w:fldChar w:fldCharType="separate"/>
            </w:r>
            <w:r w:rsidRPr="00D211FE">
              <w:fldChar w:fldCharType="end"/>
            </w:r>
            <w:r w:rsidRPr="00D211FE">
              <w:t xml:space="preserve">  un </w:t>
            </w:r>
            <w:r w:rsidRPr="00D211FE">
              <w:rPr>
                <w:bCs/>
              </w:rPr>
              <w:t xml:space="preserve">bilan de sécurité est imposé par le DirCAM           </w:t>
            </w:r>
            <w:r w:rsidRPr="00D211FE">
              <w:rPr>
                <w:shd w:val="clear" w:color="auto" w:fill="CCFF99"/>
              </w:rPr>
              <w:fldChar w:fldCharType="begin">
                <w:ffData>
                  <w:name w:val="CaseACocher39"/>
                  <w:enabled/>
                  <w:calcOnExit w:val="0"/>
                  <w:checkBox>
                    <w:sizeAuto/>
                    <w:default w:val="0"/>
                  </w:checkBox>
                </w:ffData>
              </w:fldChar>
            </w:r>
            <w:r w:rsidRPr="00D211FE">
              <w:rPr>
                <w:shd w:val="clear" w:color="auto" w:fill="CCFF99"/>
              </w:rPr>
              <w:instrText xml:space="preserve"> FORMCHECKBOX </w:instrText>
            </w:r>
            <w:r w:rsidR="005E7FCA">
              <w:rPr>
                <w:shd w:val="clear" w:color="auto" w:fill="CCFF99"/>
              </w:rPr>
            </w:r>
            <w:r w:rsidR="005E7FCA">
              <w:rPr>
                <w:shd w:val="clear" w:color="auto" w:fill="CCFF99"/>
              </w:rPr>
              <w:fldChar w:fldCharType="separate"/>
            </w:r>
            <w:r w:rsidRPr="00D211FE">
              <w:rPr>
                <w:shd w:val="clear" w:color="auto" w:fill="CCFF99"/>
              </w:rPr>
              <w:fldChar w:fldCharType="end"/>
            </w:r>
            <w:r w:rsidRPr="00D211FE">
              <w:rPr>
                <w:shd w:val="clear" w:color="auto" w:fill="CCFF99"/>
              </w:rPr>
              <w:t xml:space="preserve">Non </w:t>
            </w:r>
            <w:r w:rsidRPr="00D211FE">
              <w:t xml:space="preserve">    </w:t>
            </w:r>
            <w:r w:rsidRPr="00D211FE">
              <w:rPr>
                <w:shd w:val="clear" w:color="auto" w:fill="FFCC66"/>
              </w:rPr>
              <w:fldChar w:fldCharType="begin">
                <w:ffData>
                  <w:name w:val="CaseACocher39"/>
                  <w:enabled/>
                  <w:calcOnExit w:val="0"/>
                  <w:checkBox>
                    <w:sizeAuto/>
                    <w:default w:val="0"/>
                  </w:checkBox>
                </w:ffData>
              </w:fldChar>
            </w:r>
            <w:r w:rsidRPr="00D211FE">
              <w:rPr>
                <w:shd w:val="clear" w:color="auto" w:fill="FFCC66"/>
              </w:rPr>
              <w:instrText xml:space="preserve"> FORMCHECKBOX </w:instrText>
            </w:r>
            <w:r w:rsidR="005E7FCA">
              <w:rPr>
                <w:shd w:val="clear" w:color="auto" w:fill="FFCC66"/>
              </w:rPr>
            </w:r>
            <w:r w:rsidR="005E7FCA">
              <w:rPr>
                <w:shd w:val="clear" w:color="auto" w:fill="FFCC66"/>
              </w:rPr>
              <w:fldChar w:fldCharType="separate"/>
            </w:r>
            <w:r w:rsidRPr="00D211FE">
              <w:rPr>
                <w:shd w:val="clear" w:color="auto" w:fill="FFCC66"/>
              </w:rPr>
              <w:fldChar w:fldCharType="end"/>
            </w:r>
            <w:r w:rsidRPr="00D211FE">
              <w:rPr>
                <w:shd w:val="clear" w:color="auto" w:fill="FFCC66"/>
              </w:rPr>
              <w:t>Oui</w:t>
            </w:r>
            <w:r w:rsidRPr="00D211FE">
              <w:rPr>
                <w:bCs/>
              </w:rPr>
              <w:t xml:space="preserve">        Date : </w:t>
            </w:r>
            <w:r w:rsidRPr="00D211FE">
              <w:rPr>
                <w:b/>
                <w:bCs/>
              </w:rPr>
              <w:t>……………</w:t>
            </w:r>
          </w:p>
          <w:p w14:paraId="2AF5043A" w14:textId="0B8FB3AA" w:rsidR="00E723BA" w:rsidRPr="00D211FE" w:rsidRDefault="00E723BA">
            <w:pPr>
              <w:rPr>
                <w:b/>
                <w:bCs/>
              </w:rPr>
            </w:pPr>
          </w:p>
        </w:tc>
      </w:tr>
    </w:tbl>
    <w:p w14:paraId="4FC81AEA" w14:textId="7660E176" w:rsidR="004302C2" w:rsidRPr="006E07C2" w:rsidRDefault="004302C2" w:rsidP="005E7FCA">
      <w:pPr>
        <w:jc w:val="center"/>
      </w:pPr>
    </w:p>
    <w:sectPr w:rsidR="004302C2" w:rsidRPr="006E07C2" w:rsidSect="005E7FCA">
      <w:pgSz w:w="11906" w:h="16838"/>
      <w:pgMar w:top="850" w:right="1109" w:bottom="850" w:left="1627" w:header="70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39B6A" w14:textId="77777777" w:rsidR="00780F8D" w:rsidRDefault="00780F8D">
      <w:r>
        <w:separator/>
      </w:r>
    </w:p>
  </w:endnote>
  <w:endnote w:type="continuationSeparator" w:id="0">
    <w:p w14:paraId="3DCE60F2" w14:textId="77777777" w:rsidR="00780F8D" w:rsidRDefault="0078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45">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tarSymbol">
    <w:altName w:val="Arial Unicode MS"/>
    <w:charset w:val="02"/>
    <w:family w:val="auto"/>
    <w:pitch w:val="default"/>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Univers (W1)">
    <w:altName w:val="Arial"/>
    <w:charset w:val="00"/>
    <w:family w:val="swiss"/>
    <w:pitch w:val="variable"/>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61D3" w14:textId="77777777" w:rsidR="00780F8D" w:rsidRDefault="00780F8D">
      <w:r>
        <w:separator/>
      </w:r>
    </w:p>
  </w:footnote>
  <w:footnote w:type="continuationSeparator" w:id="0">
    <w:p w14:paraId="36D82EE7" w14:textId="77777777" w:rsidR="00780F8D" w:rsidRDefault="00780F8D">
      <w:r>
        <w:continuationSeparator/>
      </w:r>
    </w:p>
  </w:footnote>
  <w:footnote w:id="1">
    <w:p w14:paraId="67BBD742" w14:textId="415F2117" w:rsidR="00780F8D" w:rsidRPr="009174AF" w:rsidRDefault="00780F8D" w:rsidP="009A5F2C">
      <w:pPr>
        <w:pStyle w:val="Notedebasdepage"/>
        <w:rPr>
          <w:sz w:val="18"/>
          <w:szCs w:val="18"/>
          <w:lang w:val="fr-FR"/>
        </w:rPr>
      </w:pPr>
      <w:r w:rsidRPr="002816C8">
        <w:rPr>
          <w:rStyle w:val="Appelnotedebasdep"/>
          <w:szCs w:val="18"/>
        </w:rPr>
        <w:footnoteRef/>
      </w:r>
      <w:r w:rsidRPr="002816C8">
        <w:rPr>
          <w:sz w:val="18"/>
          <w:szCs w:val="18"/>
        </w:rPr>
        <w:t xml:space="preserve"> Programme de</w:t>
      </w:r>
      <w:r>
        <w:rPr>
          <w:sz w:val="18"/>
          <w:szCs w:val="18"/>
          <w:lang w:val="fr-FR"/>
        </w:rPr>
        <w:t xml:space="preserve"> </w:t>
      </w:r>
      <w:r w:rsidRPr="002816C8">
        <w:rPr>
          <w:sz w:val="18"/>
          <w:szCs w:val="18"/>
        </w:rPr>
        <w:t>compétenc</w:t>
      </w:r>
      <w:r>
        <w:rPr>
          <w:sz w:val="18"/>
          <w:szCs w:val="18"/>
          <w:lang w:val="fr-FR"/>
        </w:rPr>
        <w:t>es</w:t>
      </w:r>
      <w:r w:rsidRPr="002816C8">
        <w:rPr>
          <w:sz w:val="18"/>
          <w:szCs w:val="18"/>
        </w:rPr>
        <w:t xml:space="preserve"> en </w:t>
      </w:r>
      <w:r>
        <w:rPr>
          <w:sz w:val="18"/>
          <w:szCs w:val="18"/>
          <w:lang w:val="fr-FR"/>
        </w:rPr>
        <w:t>u</w:t>
      </w:r>
      <w:r w:rsidRPr="002816C8">
        <w:rPr>
          <w:sz w:val="18"/>
          <w:szCs w:val="18"/>
        </w:rPr>
        <w:t>nité</w:t>
      </w:r>
      <w:r>
        <w:rPr>
          <w:sz w:val="18"/>
          <w:szCs w:val="18"/>
          <w:lang w:val="fr-FR"/>
        </w:rPr>
        <w:t>.</w:t>
      </w:r>
    </w:p>
  </w:footnote>
  <w:footnote w:id="2">
    <w:p w14:paraId="2C3DF644" w14:textId="77A12B8D" w:rsidR="00780F8D" w:rsidRPr="009174AF" w:rsidRDefault="00780F8D" w:rsidP="009A5F2C">
      <w:pPr>
        <w:pStyle w:val="Notedebasdepage"/>
        <w:rPr>
          <w:lang w:val="fr-FR"/>
        </w:rPr>
      </w:pPr>
      <w:r w:rsidRPr="002816C8">
        <w:rPr>
          <w:rStyle w:val="Appelnotedebasdep"/>
          <w:szCs w:val="18"/>
        </w:rPr>
        <w:footnoteRef/>
      </w:r>
      <w:r w:rsidRPr="002816C8">
        <w:rPr>
          <w:sz w:val="18"/>
          <w:szCs w:val="18"/>
        </w:rPr>
        <w:t xml:space="preserve"> Plan de formation en </w:t>
      </w:r>
      <w:r>
        <w:rPr>
          <w:sz w:val="18"/>
          <w:szCs w:val="18"/>
          <w:lang w:val="fr-FR"/>
        </w:rPr>
        <w:t>u</w:t>
      </w:r>
      <w:r w:rsidRPr="002816C8">
        <w:rPr>
          <w:sz w:val="18"/>
          <w:szCs w:val="18"/>
        </w:rPr>
        <w:t>nité</w:t>
      </w:r>
      <w:r>
        <w:rPr>
          <w:sz w:val="18"/>
          <w:szCs w:val="18"/>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15E58F4"/>
    <w:lvl w:ilvl="0">
      <w:start w:val="1"/>
      <w:numFmt w:val="none"/>
      <w:pStyle w:val="Titre1"/>
      <w:suff w:val="nothing"/>
      <w:lvlText w:val=""/>
      <w:lvlJc w:val="left"/>
      <w:pPr>
        <w:tabs>
          <w:tab w:val="num" w:pos="432"/>
        </w:tabs>
        <w:ind w:left="432" w:hanging="432"/>
      </w:pPr>
      <w:rPr>
        <w:rFonts w:cs="Times New Roman"/>
      </w:rPr>
    </w:lvl>
    <w:lvl w:ilvl="1">
      <w:start w:val="1"/>
      <w:numFmt w:val="none"/>
      <w:pStyle w:val="Titre2"/>
      <w:suff w:val="nothing"/>
      <w:lvlText w:val=""/>
      <w:lvlJc w:val="left"/>
      <w:pPr>
        <w:tabs>
          <w:tab w:val="num" w:pos="576"/>
        </w:tabs>
        <w:ind w:left="576" w:hanging="576"/>
      </w:pPr>
      <w:rPr>
        <w:rFonts w:cs="Times New Roman"/>
      </w:rPr>
    </w:lvl>
    <w:lvl w:ilvl="2">
      <w:start w:val="1"/>
      <w:numFmt w:val="none"/>
      <w:pStyle w:val="Titre3"/>
      <w:suff w:val="nothing"/>
      <w:lvlText w:val=""/>
      <w:lvlJc w:val="left"/>
      <w:pPr>
        <w:tabs>
          <w:tab w:val="num" w:pos="720"/>
        </w:tabs>
        <w:ind w:left="720" w:hanging="720"/>
      </w:pPr>
      <w:rPr>
        <w:rFonts w:cs="Times New Roman"/>
      </w:rPr>
    </w:lvl>
    <w:lvl w:ilvl="3">
      <w:start w:val="1"/>
      <w:numFmt w:val="none"/>
      <w:pStyle w:val="Titre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lvl w:ilvl="0">
      <w:start w:val="1"/>
      <w:numFmt w:val="upperLetter"/>
      <w:pStyle w:val="Liste-EPIS"/>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1"/>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5"/>
    <w:multiLevelType w:val="multilevel"/>
    <w:tmpl w:val="00000005"/>
    <w:name w:val="WW8Num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0000006"/>
    <w:multiLevelType w:val="multilevel"/>
    <w:tmpl w:val="00000006"/>
    <w:name w:val="WW8Num7"/>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5" w15:restartNumberingAfterBreak="0">
    <w:nsid w:val="00000007"/>
    <w:multiLevelType w:val="multilevel"/>
    <w:tmpl w:val="00000007"/>
    <w:name w:val="WW8Num8"/>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6" w15:restartNumberingAfterBreak="0">
    <w:nsid w:val="00000008"/>
    <w:multiLevelType w:val="multilevel"/>
    <w:tmpl w:val="00000008"/>
    <w:name w:val="WW8Num9"/>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7" w15:restartNumberingAfterBreak="0">
    <w:nsid w:val="00000009"/>
    <w:multiLevelType w:val="multilevel"/>
    <w:tmpl w:val="00000009"/>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15:restartNumberingAfterBreak="0">
    <w:nsid w:val="0000000A"/>
    <w:multiLevelType w:val="multilevel"/>
    <w:tmpl w:val="0000000A"/>
    <w:name w:val="WW8Num11"/>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9" w15:restartNumberingAfterBreak="0">
    <w:nsid w:val="0000000B"/>
    <w:multiLevelType w:val="multilevel"/>
    <w:tmpl w:val="0000000B"/>
    <w:name w:val="WW8Num12"/>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10" w15:restartNumberingAfterBreak="0">
    <w:nsid w:val="0000000C"/>
    <w:multiLevelType w:val="multilevel"/>
    <w:tmpl w:val="0000000C"/>
    <w:name w:val="WW8Num13"/>
    <w:lvl w:ilvl="0">
      <w:start w:val="1"/>
      <w:numFmt w:val="bullet"/>
      <w:lvlText w:val=""/>
      <w:lvlJc w:val="left"/>
      <w:pPr>
        <w:tabs>
          <w:tab w:val="num" w:pos="360"/>
        </w:tabs>
        <w:ind w:left="360" w:hanging="360"/>
      </w:pPr>
      <w:rPr>
        <w:rFonts w:ascii="Symbol" w:hAnsi="Symbol"/>
        <w:color w:val="auto"/>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1" w15:restartNumberingAfterBreak="0">
    <w:nsid w:val="0000000D"/>
    <w:multiLevelType w:val="multilevel"/>
    <w:tmpl w:val="0000000D"/>
    <w:name w:val="WW8Num14"/>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12" w15:restartNumberingAfterBreak="0">
    <w:nsid w:val="0000000E"/>
    <w:multiLevelType w:val="multilevel"/>
    <w:tmpl w:val="0000000E"/>
    <w:name w:val="WW8Num15"/>
    <w:lvl w:ilvl="0">
      <w:start w:val="1"/>
      <w:numFmt w:val="bullet"/>
      <w:lvlText w:val="•"/>
      <w:lvlJc w:val="left"/>
      <w:pPr>
        <w:tabs>
          <w:tab w:val="num" w:pos="0"/>
        </w:tabs>
      </w:pPr>
      <w:rPr>
        <w:rFonts w:ascii="font45" w:hAnsi="font45"/>
        <w:sz w:val="18"/>
      </w:rPr>
    </w:lvl>
    <w:lvl w:ilvl="1">
      <w:start w:val="1"/>
      <w:numFmt w:val="bullet"/>
      <w:lvlText w:val="◦"/>
      <w:lvlJc w:val="left"/>
      <w:pPr>
        <w:tabs>
          <w:tab w:val="num" w:pos="0"/>
        </w:tabs>
      </w:pPr>
      <w:rPr>
        <w:rFonts w:ascii="font45" w:hAnsi="font45"/>
        <w:sz w:val="18"/>
      </w:rPr>
    </w:lvl>
    <w:lvl w:ilvl="2">
      <w:start w:val="1"/>
      <w:numFmt w:val="bullet"/>
      <w:lvlText w:val="▪"/>
      <w:lvlJc w:val="left"/>
      <w:pPr>
        <w:tabs>
          <w:tab w:val="num" w:pos="0"/>
        </w:tabs>
      </w:pPr>
      <w:rPr>
        <w:rFonts w:ascii="font45" w:hAnsi="font45"/>
        <w:sz w:val="18"/>
      </w:rPr>
    </w:lvl>
    <w:lvl w:ilvl="3">
      <w:start w:val="1"/>
      <w:numFmt w:val="bullet"/>
      <w:lvlText w:val="•"/>
      <w:lvlJc w:val="left"/>
      <w:pPr>
        <w:tabs>
          <w:tab w:val="num" w:pos="0"/>
        </w:tabs>
      </w:pPr>
      <w:rPr>
        <w:rFonts w:ascii="font45" w:hAnsi="font45"/>
        <w:sz w:val="18"/>
      </w:rPr>
    </w:lvl>
    <w:lvl w:ilvl="4">
      <w:start w:val="1"/>
      <w:numFmt w:val="bullet"/>
      <w:lvlText w:val="◦"/>
      <w:lvlJc w:val="left"/>
      <w:pPr>
        <w:tabs>
          <w:tab w:val="num" w:pos="0"/>
        </w:tabs>
      </w:pPr>
      <w:rPr>
        <w:rFonts w:ascii="font45" w:hAnsi="font45"/>
        <w:sz w:val="18"/>
      </w:rPr>
    </w:lvl>
    <w:lvl w:ilvl="5">
      <w:start w:val="1"/>
      <w:numFmt w:val="bullet"/>
      <w:lvlText w:val="▪"/>
      <w:lvlJc w:val="left"/>
      <w:pPr>
        <w:tabs>
          <w:tab w:val="num" w:pos="0"/>
        </w:tabs>
      </w:pPr>
      <w:rPr>
        <w:rFonts w:ascii="font45" w:hAnsi="font45"/>
        <w:sz w:val="18"/>
      </w:rPr>
    </w:lvl>
    <w:lvl w:ilvl="6">
      <w:start w:val="1"/>
      <w:numFmt w:val="bullet"/>
      <w:lvlText w:val="•"/>
      <w:lvlJc w:val="left"/>
      <w:pPr>
        <w:tabs>
          <w:tab w:val="num" w:pos="0"/>
        </w:tabs>
      </w:pPr>
      <w:rPr>
        <w:rFonts w:ascii="font45" w:hAnsi="font45"/>
        <w:sz w:val="18"/>
      </w:rPr>
    </w:lvl>
    <w:lvl w:ilvl="7">
      <w:start w:val="1"/>
      <w:numFmt w:val="bullet"/>
      <w:lvlText w:val="◦"/>
      <w:lvlJc w:val="left"/>
      <w:pPr>
        <w:tabs>
          <w:tab w:val="num" w:pos="0"/>
        </w:tabs>
      </w:pPr>
      <w:rPr>
        <w:rFonts w:ascii="font45" w:hAnsi="font45"/>
        <w:sz w:val="18"/>
      </w:rPr>
    </w:lvl>
    <w:lvl w:ilvl="8">
      <w:start w:val="1"/>
      <w:numFmt w:val="bullet"/>
      <w:lvlText w:val="▪"/>
      <w:lvlJc w:val="left"/>
      <w:pPr>
        <w:tabs>
          <w:tab w:val="num" w:pos="0"/>
        </w:tabs>
      </w:pPr>
      <w:rPr>
        <w:rFonts w:ascii="font45" w:hAnsi="font45"/>
        <w:sz w:val="18"/>
      </w:rPr>
    </w:lvl>
  </w:abstractNum>
  <w:abstractNum w:abstractNumId="13" w15:restartNumberingAfterBreak="0">
    <w:nsid w:val="0000000F"/>
    <w:multiLevelType w:val="multilevel"/>
    <w:tmpl w:val="0000000F"/>
    <w:name w:val="WW8Num16"/>
    <w:lvl w:ilvl="0">
      <w:start w:val="1"/>
      <w:numFmt w:val="bullet"/>
      <w:pStyle w:val="AnnexeN3"/>
      <w:lvlText w:val="●"/>
      <w:lvlJc w:val="left"/>
      <w:pPr>
        <w:tabs>
          <w:tab w:val="num" w:pos="227"/>
        </w:tabs>
        <w:ind w:left="227" w:hanging="227"/>
      </w:pPr>
      <w:rPr>
        <w:rFonts w:ascii="Symbol" w:hAnsi="Symbol"/>
        <w:b/>
        <w:i/>
        <w:caps/>
        <w:sz w:val="22"/>
      </w:rPr>
    </w:lvl>
    <w:lvl w:ilvl="1">
      <w:start w:val="1"/>
      <w:numFmt w:val="bullet"/>
      <w:lvlText w:val="°"/>
      <w:lvlJc w:val="left"/>
      <w:pPr>
        <w:tabs>
          <w:tab w:val="num" w:pos="454"/>
        </w:tabs>
        <w:ind w:left="454" w:hanging="227"/>
      </w:pPr>
      <w:rPr>
        <w:rFonts w:ascii="Tahoma" w:hAnsi="Tahoma"/>
        <w:sz w:val="24"/>
      </w:rPr>
    </w:lvl>
    <w:lvl w:ilvl="2">
      <w:start w:val="1"/>
      <w:numFmt w:val="bullet"/>
      <w:lvlText w:val="□"/>
      <w:lvlJc w:val="left"/>
      <w:pPr>
        <w:tabs>
          <w:tab w:val="num" w:pos="680"/>
        </w:tabs>
        <w:ind w:left="680" w:hanging="227"/>
      </w:pPr>
      <w:rPr>
        <w:rFonts w:ascii="Tahoma" w:hAnsi="Tahoma"/>
        <w:sz w:val="24"/>
      </w:rPr>
    </w:lvl>
    <w:lvl w:ilvl="3">
      <w:start w:val="1"/>
      <w:numFmt w:val="bullet"/>
      <w:lvlText w:val=""/>
      <w:lvlJc w:val="left"/>
      <w:pPr>
        <w:tabs>
          <w:tab w:val="num" w:pos="907"/>
        </w:tabs>
        <w:ind w:left="907" w:hanging="227"/>
      </w:pPr>
      <w:rPr>
        <w:rFonts w:ascii="Symbol" w:hAnsi="Symbol"/>
        <w:sz w:val="24"/>
      </w:rPr>
    </w:lvl>
    <w:lvl w:ilvl="4">
      <w:start w:val="1"/>
      <w:numFmt w:val="bullet"/>
      <w:lvlText w:val=""/>
      <w:lvlJc w:val="left"/>
      <w:pPr>
        <w:tabs>
          <w:tab w:val="num" w:pos="1134"/>
        </w:tabs>
        <w:ind w:left="1134" w:hanging="227"/>
      </w:pPr>
      <w:rPr>
        <w:rFonts w:ascii="Symbol" w:hAnsi="Symbol"/>
        <w:sz w:val="24"/>
      </w:rPr>
    </w:lvl>
    <w:lvl w:ilvl="5">
      <w:start w:val="1"/>
      <w:numFmt w:val="bullet"/>
      <w:lvlText w:val=""/>
      <w:lvlJc w:val="left"/>
      <w:pPr>
        <w:tabs>
          <w:tab w:val="num" w:pos="1361"/>
        </w:tabs>
        <w:ind w:left="1361" w:hanging="227"/>
      </w:pPr>
      <w:rPr>
        <w:rFonts w:ascii="Symbol" w:hAnsi="Symbol"/>
        <w:sz w:val="24"/>
      </w:rPr>
    </w:lvl>
    <w:lvl w:ilvl="6">
      <w:start w:val="1"/>
      <w:numFmt w:val="bullet"/>
      <w:lvlText w:val=""/>
      <w:lvlJc w:val="left"/>
      <w:pPr>
        <w:tabs>
          <w:tab w:val="num" w:pos="1587"/>
        </w:tabs>
        <w:ind w:left="1587" w:hanging="227"/>
      </w:pPr>
      <w:rPr>
        <w:rFonts w:ascii="Symbol" w:hAnsi="Symbol"/>
        <w:sz w:val="24"/>
      </w:rPr>
    </w:lvl>
    <w:lvl w:ilvl="7">
      <w:start w:val="1"/>
      <w:numFmt w:val="bullet"/>
      <w:lvlText w:val=""/>
      <w:lvlJc w:val="left"/>
      <w:pPr>
        <w:tabs>
          <w:tab w:val="num" w:pos="1814"/>
        </w:tabs>
        <w:ind w:left="1814" w:hanging="227"/>
      </w:pPr>
      <w:rPr>
        <w:rFonts w:ascii="Symbol" w:hAnsi="Symbol"/>
        <w:sz w:val="24"/>
      </w:rPr>
    </w:lvl>
    <w:lvl w:ilvl="8">
      <w:start w:val="1"/>
      <w:numFmt w:val="bullet"/>
      <w:lvlText w:val=""/>
      <w:lvlJc w:val="left"/>
      <w:pPr>
        <w:tabs>
          <w:tab w:val="num" w:pos="2041"/>
        </w:tabs>
        <w:ind w:left="2041" w:hanging="227"/>
      </w:pPr>
      <w:rPr>
        <w:rFonts w:ascii="Symbol" w:hAnsi="Symbol"/>
        <w:sz w:val="24"/>
      </w:rPr>
    </w:lvl>
  </w:abstractNum>
  <w:abstractNum w:abstractNumId="14" w15:restartNumberingAfterBreak="0">
    <w:nsid w:val="00000010"/>
    <w:multiLevelType w:val="singleLevel"/>
    <w:tmpl w:val="00000010"/>
    <w:name w:val="WW8Num17"/>
    <w:lvl w:ilvl="0">
      <w:start w:val="1"/>
      <w:numFmt w:val="decimal"/>
      <w:lvlText w:val="%1."/>
      <w:lvlJc w:val="left"/>
      <w:pPr>
        <w:tabs>
          <w:tab w:val="num" w:pos="720"/>
        </w:tabs>
        <w:ind w:left="720" w:hanging="360"/>
      </w:pPr>
      <w:rPr>
        <w:rFonts w:cs="Times New Roman"/>
        <w:sz w:val="24"/>
        <w:szCs w:val="24"/>
      </w:rPr>
    </w:lvl>
  </w:abstractNum>
  <w:abstractNum w:abstractNumId="15" w15:restartNumberingAfterBreak="0">
    <w:nsid w:val="00000011"/>
    <w:multiLevelType w:val="multilevel"/>
    <w:tmpl w:val="00000011"/>
    <w:name w:val="WW8Num18"/>
    <w:lvl w:ilvl="0">
      <w:numFmt w:val="bullet"/>
      <w:lvlText w:val="-"/>
      <w:lvlJc w:val="left"/>
      <w:pPr>
        <w:tabs>
          <w:tab w:val="num" w:pos="360"/>
        </w:tabs>
        <w:ind w:left="360" w:hanging="360"/>
      </w:pPr>
      <w:rPr>
        <w:rFonts w:ascii="TimesNewRoman" w:hAnsi="TimesNewRoman"/>
      </w:rPr>
    </w:lvl>
    <w:lvl w:ilvl="1">
      <w:start w:val="1"/>
      <w:numFmt w:val="bullet"/>
      <w:lvlText w:val=""/>
      <w:lvlJc w:val="left"/>
      <w:pPr>
        <w:tabs>
          <w:tab w:val="num" w:pos="1014"/>
        </w:tabs>
        <w:ind w:left="1014" w:hanging="360"/>
      </w:pPr>
      <w:rPr>
        <w:rFonts w:ascii="Symbol" w:hAnsi="Symbol"/>
      </w:rPr>
    </w:lvl>
    <w:lvl w:ilvl="2">
      <w:start w:val="1"/>
      <w:numFmt w:val="bullet"/>
      <w:lvlText w:val=""/>
      <w:lvlJc w:val="left"/>
      <w:pPr>
        <w:tabs>
          <w:tab w:val="num" w:pos="1734"/>
        </w:tabs>
        <w:ind w:left="1734" w:hanging="360"/>
      </w:pPr>
      <w:rPr>
        <w:rFonts w:ascii="Wingdings" w:hAnsi="Wingdings"/>
      </w:rPr>
    </w:lvl>
    <w:lvl w:ilvl="3">
      <w:start w:val="1"/>
      <w:numFmt w:val="bullet"/>
      <w:lvlText w:val=""/>
      <w:lvlJc w:val="left"/>
      <w:pPr>
        <w:tabs>
          <w:tab w:val="num" w:pos="2454"/>
        </w:tabs>
        <w:ind w:left="2454" w:hanging="360"/>
      </w:pPr>
      <w:rPr>
        <w:rFonts w:ascii="Symbol" w:hAnsi="Symbol"/>
      </w:rPr>
    </w:lvl>
    <w:lvl w:ilvl="4">
      <w:start w:val="1"/>
      <w:numFmt w:val="bullet"/>
      <w:lvlText w:val="o"/>
      <w:lvlJc w:val="left"/>
      <w:pPr>
        <w:tabs>
          <w:tab w:val="num" w:pos="3174"/>
        </w:tabs>
        <w:ind w:left="3174" w:hanging="360"/>
      </w:pPr>
      <w:rPr>
        <w:rFonts w:ascii="Courier New" w:hAnsi="Courier New"/>
      </w:rPr>
    </w:lvl>
    <w:lvl w:ilvl="5">
      <w:start w:val="1"/>
      <w:numFmt w:val="bullet"/>
      <w:lvlText w:val=""/>
      <w:lvlJc w:val="left"/>
      <w:pPr>
        <w:tabs>
          <w:tab w:val="num" w:pos="3894"/>
        </w:tabs>
        <w:ind w:left="3894" w:hanging="360"/>
      </w:pPr>
      <w:rPr>
        <w:rFonts w:ascii="Wingdings" w:hAnsi="Wingdings"/>
      </w:rPr>
    </w:lvl>
    <w:lvl w:ilvl="6">
      <w:start w:val="1"/>
      <w:numFmt w:val="bullet"/>
      <w:lvlText w:val=""/>
      <w:lvlJc w:val="left"/>
      <w:pPr>
        <w:tabs>
          <w:tab w:val="num" w:pos="4614"/>
        </w:tabs>
        <w:ind w:left="4614" w:hanging="360"/>
      </w:pPr>
      <w:rPr>
        <w:rFonts w:ascii="Symbol" w:hAnsi="Symbol"/>
      </w:rPr>
    </w:lvl>
    <w:lvl w:ilvl="7">
      <w:start w:val="1"/>
      <w:numFmt w:val="bullet"/>
      <w:lvlText w:val="o"/>
      <w:lvlJc w:val="left"/>
      <w:pPr>
        <w:tabs>
          <w:tab w:val="num" w:pos="5334"/>
        </w:tabs>
        <w:ind w:left="5334" w:hanging="360"/>
      </w:pPr>
      <w:rPr>
        <w:rFonts w:ascii="Courier New" w:hAnsi="Courier New"/>
      </w:rPr>
    </w:lvl>
    <w:lvl w:ilvl="8">
      <w:start w:val="1"/>
      <w:numFmt w:val="bullet"/>
      <w:lvlText w:val=""/>
      <w:lvlJc w:val="left"/>
      <w:pPr>
        <w:tabs>
          <w:tab w:val="num" w:pos="6054"/>
        </w:tabs>
        <w:ind w:left="6054" w:hanging="360"/>
      </w:pPr>
      <w:rPr>
        <w:rFonts w:ascii="Wingdings" w:hAnsi="Wingdings"/>
      </w:rPr>
    </w:lvl>
  </w:abstractNum>
  <w:abstractNum w:abstractNumId="16" w15:restartNumberingAfterBreak="0">
    <w:nsid w:val="00000012"/>
    <w:multiLevelType w:val="singleLevel"/>
    <w:tmpl w:val="00000012"/>
    <w:name w:val="WW8Num23"/>
    <w:lvl w:ilvl="0">
      <w:start w:val="1"/>
      <w:numFmt w:val="bullet"/>
      <w:lvlText w:val=""/>
      <w:lvlJc w:val="left"/>
      <w:pPr>
        <w:tabs>
          <w:tab w:val="num" w:pos="720"/>
        </w:tabs>
        <w:ind w:left="720" w:hanging="360"/>
      </w:pPr>
      <w:rPr>
        <w:rFonts w:ascii="Wingdings" w:hAnsi="Wingdings"/>
      </w:rPr>
    </w:lvl>
  </w:abstractNum>
  <w:abstractNum w:abstractNumId="17" w15:restartNumberingAfterBreak="0">
    <w:nsid w:val="00000013"/>
    <w:multiLevelType w:val="multilevel"/>
    <w:tmpl w:val="00000013"/>
    <w:name w:val="WW8Num24"/>
    <w:lvl w:ilvl="0">
      <w:start w:val="1"/>
      <w:numFmt w:val="bullet"/>
      <w:lvlText w:val=""/>
      <w:lvlJc w:val="left"/>
      <w:pPr>
        <w:tabs>
          <w:tab w:val="num" w:pos="1069"/>
        </w:tabs>
        <w:ind w:left="1069" w:hanging="360"/>
      </w:pPr>
      <w:rPr>
        <w:rFonts w:ascii="Wingdings" w:hAnsi="Wingdings"/>
        <w:sz w:val="24"/>
      </w:rPr>
    </w:lvl>
    <w:lvl w:ilvl="1">
      <w:start w:val="1"/>
      <w:numFmt w:val="bullet"/>
      <w:lvlText w:val="o"/>
      <w:lvlJc w:val="left"/>
      <w:pPr>
        <w:tabs>
          <w:tab w:val="num" w:pos="1789"/>
        </w:tabs>
        <w:ind w:left="1789" w:hanging="360"/>
      </w:pPr>
      <w:rPr>
        <w:rFonts w:ascii="Courier New" w:hAnsi="Courier New"/>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4"/>
    <w:multiLevelType w:val="multilevel"/>
    <w:tmpl w:val="00000014"/>
    <w:name w:val="WW8Num2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5"/>
    <w:multiLevelType w:val="multilevel"/>
    <w:tmpl w:val="00000015"/>
    <w:name w:val="WW8Num2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16"/>
    <w:multiLevelType w:val="singleLevel"/>
    <w:tmpl w:val="00000016"/>
    <w:name w:val="WW8Num27"/>
    <w:lvl w:ilvl="0">
      <w:numFmt w:val="bullet"/>
      <w:lvlText w:val="-"/>
      <w:lvlJc w:val="left"/>
      <w:pPr>
        <w:tabs>
          <w:tab w:val="num" w:pos="720"/>
        </w:tabs>
        <w:ind w:left="720" w:hanging="360"/>
      </w:pPr>
      <w:rPr>
        <w:rFonts w:ascii="TimesNewRoman" w:hAnsi="TimesNewRoman"/>
      </w:rPr>
    </w:lvl>
  </w:abstractNum>
  <w:abstractNum w:abstractNumId="21" w15:restartNumberingAfterBreak="0">
    <w:nsid w:val="00000017"/>
    <w:multiLevelType w:val="singleLevel"/>
    <w:tmpl w:val="00000017"/>
    <w:name w:val="WW8Num29"/>
    <w:lvl w:ilvl="0">
      <w:start w:val="1"/>
      <w:numFmt w:val="bullet"/>
      <w:lvlText w:val=""/>
      <w:lvlJc w:val="left"/>
      <w:pPr>
        <w:tabs>
          <w:tab w:val="num" w:pos="720"/>
        </w:tabs>
        <w:ind w:left="720" w:hanging="360"/>
      </w:pPr>
      <w:rPr>
        <w:rFonts w:ascii="Wingdings" w:hAnsi="Wingdings"/>
        <w:sz w:val="24"/>
      </w:rPr>
    </w:lvl>
  </w:abstractNum>
  <w:abstractNum w:abstractNumId="22" w15:restartNumberingAfterBreak="0">
    <w:nsid w:val="00000018"/>
    <w:multiLevelType w:val="singleLevel"/>
    <w:tmpl w:val="00000018"/>
    <w:name w:val="WW8Num30"/>
    <w:lvl w:ilvl="0">
      <w:start w:val="1"/>
      <w:numFmt w:val="bullet"/>
      <w:lvlText w:val=""/>
      <w:lvlJc w:val="left"/>
      <w:pPr>
        <w:tabs>
          <w:tab w:val="num" w:pos="1069"/>
        </w:tabs>
        <w:ind w:left="1069" w:hanging="360"/>
      </w:pPr>
      <w:rPr>
        <w:rFonts w:ascii="Wingdings" w:hAnsi="Wingdings"/>
        <w:sz w:val="24"/>
      </w:rPr>
    </w:lvl>
  </w:abstractNum>
  <w:abstractNum w:abstractNumId="23" w15:restartNumberingAfterBreak="0">
    <w:nsid w:val="00000019"/>
    <w:multiLevelType w:val="singleLevel"/>
    <w:tmpl w:val="00000019"/>
    <w:name w:val="WW8Num31"/>
    <w:lvl w:ilvl="0">
      <w:start w:val="1"/>
      <w:numFmt w:val="bullet"/>
      <w:lvlText w:val=""/>
      <w:lvlJc w:val="left"/>
      <w:pPr>
        <w:tabs>
          <w:tab w:val="num" w:pos="720"/>
        </w:tabs>
        <w:ind w:left="720" w:hanging="360"/>
      </w:pPr>
      <w:rPr>
        <w:rFonts w:ascii="Wingdings" w:hAnsi="Wingdings"/>
      </w:rPr>
    </w:lvl>
  </w:abstractNum>
  <w:abstractNum w:abstractNumId="24" w15:restartNumberingAfterBreak="0">
    <w:nsid w:val="0000001B"/>
    <w:multiLevelType w:val="singleLevel"/>
    <w:tmpl w:val="0000001B"/>
    <w:name w:val="WW8Num33"/>
    <w:lvl w:ilvl="0">
      <w:start w:val="3"/>
      <w:numFmt w:val="bullet"/>
      <w:lvlText w:val="-"/>
      <w:lvlJc w:val="left"/>
      <w:pPr>
        <w:tabs>
          <w:tab w:val="num" w:pos="1065"/>
        </w:tabs>
        <w:ind w:left="1065" w:hanging="705"/>
      </w:pPr>
      <w:rPr>
        <w:rFonts w:ascii="Times New Roman" w:hAnsi="Times New Roman"/>
      </w:rPr>
    </w:lvl>
  </w:abstractNum>
  <w:abstractNum w:abstractNumId="25" w15:restartNumberingAfterBreak="0">
    <w:nsid w:val="005E34FB"/>
    <w:multiLevelType w:val="hybridMultilevel"/>
    <w:tmpl w:val="D6809446"/>
    <w:name w:val="WW8Num34"/>
    <w:lvl w:ilvl="0" w:tplc="1C58D9AE">
      <w:start w:val="1"/>
      <w:numFmt w:val="decimal"/>
      <w:lvlText w:val="%1."/>
      <w:lvlJc w:val="left"/>
      <w:pPr>
        <w:tabs>
          <w:tab w:val="num" w:pos="720"/>
        </w:tabs>
        <w:ind w:left="720" w:hanging="360"/>
      </w:pPr>
      <w:rPr>
        <w:rFonts w:cs="Times New Roman" w:hint="default"/>
        <w:sz w:val="24"/>
        <w:szCs w:val="24"/>
      </w:rPr>
    </w:lvl>
    <w:lvl w:ilvl="1" w:tplc="7B18CE90" w:tentative="1">
      <w:start w:val="1"/>
      <w:numFmt w:val="bullet"/>
      <w:lvlText w:val="o"/>
      <w:lvlJc w:val="left"/>
      <w:pPr>
        <w:tabs>
          <w:tab w:val="num" w:pos="1440"/>
        </w:tabs>
        <w:ind w:left="1440" w:hanging="360"/>
      </w:pPr>
      <w:rPr>
        <w:rFonts w:ascii="Courier New" w:hAnsi="Courier New" w:hint="default"/>
      </w:rPr>
    </w:lvl>
    <w:lvl w:ilvl="2" w:tplc="139EE616" w:tentative="1">
      <w:start w:val="1"/>
      <w:numFmt w:val="bullet"/>
      <w:lvlText w:val=""/>
      <w:lvlJc w:val="left"/>
      <w:pPr>
        <w:tabs>
          <w:tab w:val="num" w:pos="2160"/>
        </w:tabs>
        <w:ind w:left="2160" w:hanging="360"/>
      </w:pPr>
      <w:rPr>
        <w:rFonts w:ascii="Wingdings" w:hAnsi="Wingdings" w:hint="default"/>
      </w:rPr>
    </w:lvl>
    <w:lvl w:ilvl="3" w:tplc="8A182112" w:tentative="1">
      <w:start w:val="1"/>
      <w:numFmt w:val="bullet"/>
      <w:lvlText w:val=""/>
      <w:lvlJc w:val="left"/>
      <w:pPr>
        <w:tabs>
          <w:tab w:val="num" w:pos="2880"/>
        </w:tabs>
        <w:ind w:left="2880" w:hanging="360"/>
      </w:pPr>
      <w:rPr>
        <w:rFonts w:ascii="Symbol" w:hAnsi="Symbol" w:hint="default"/>
      </w:rPr>
    </w:lvl>
    <w:lvl w:ilvl="4" w:tplc="F98C12BC" w:tentative="1">
      <w:start w:val="1"/>
      <w:numFmt w:val="bullet"/>
      <w:lvlText w:val="o"/>
      <w:lvlJc w:val="left"/>
      <w:pPr>
        <w:tabs>
          <w:tab w:val="num" w:pos="3600"/>
        </w:tabs>
        <w:ind w:left="3600" w:hanging="360"/>
      </w:pPr>
      <w:rPr>
        <w:rFonts w:ascii="Courier New" w:hAnsi="Courier New" w:hint="default"/>
      </w:rPr>
    </w:lvl>
    <w:lvl w:ilvl="5" w:tplc="35A68BC4" w:tentative="1">
      <w:start w:val="1"/>
      <w:numFmt w:val="bullet"/>
      <w:lvlText w:val=""/>
      <w:lvlJc w:val="left"/>
      <w:pPr>
        <w:tabs>
          <w:tab w:val="num" w:pos="4320"/>
        </w:tabs>
        <w:ind w:left="4320" w:hanging="360"/>
      </w:pPr>
      <w:rPr>
        <w:rFonts w:ascii="Wingdings" w:hAnsi="Wingdings" w:hint="default"/>
      </w:rPr>
    </w:lvl>
    <w:lvl w:ilvl="6" w:tplc="4E101D7C" w:tentative="1">
      <w:start w:val="1"/>
      <w:numFmt w:val="bullet"/>
      <w:lvlText w:val=""/>
      <w:lvlJc w:val="left"/>
      <w:pPr>
        <w:tabs>
          <w:tab w:val="num" w:pos="5040"/>
        </w:tabs>
        <w:ind w:left="5040" w:hanging="360"/>
      </w:pPr>
      <w:rPr>
        <w:rFonts w:ascii="Symbol" w:hAnsi="Symbol" w:hint="default"/>
      </w:rPr>
    </w:lvl>
    <w:lvl w:ilvl="7" w:tplc="6EF2AA40" w:tentative="1">
      <w:start w:val="1"/>
      <w:numFmt w:val="bullet"/>
      <w:lvlText w:val="o"/>
      <w:lvlJc w:val="left"/>
      <w:pPr>
        <w:tabs>
          <w:tab w:val="num" w:pos="5760"/>
        </w:tabs>
        <w:ind w:left="5760" w:hanging="360"/>
      </w:pPr>
      <w:rPr>
        <w:rFonts w:ascii="Courier New" w:hAnsi="Courier New" w:hint="default"/>
      </w:rPr>
    </w:lvl>
    <w:lvl w:ilvl="8" w:tplc="D38ACF1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3E277B"/>
    <w:multiLevelType w:val="hybridMultilevel"/>
    <w:tmpl w:val="D1DA4B8C"/>
    <w:name w:val="WW8Num35"/>
    <w:lvl w:ilvl="0" w:tplc="02DE7EB4">
      <w:start w:val="1"/>
      <w:numFmt w:val="upperLetter"/>
      <w:lvlText w:val="%1."/>
      <w:lvlJc w:val="left"/>
      <w:pPr>
        <w:tabs>
          <w:tab w:val="num" w:pos="360"/>
        </w:tabs>
        <w:ind w:left="360" w:hanging="360"/>
      </w:pPr>
      <w:rPr>
        <w:rFonts w:cs="Times New Roman" w:hint="default"/>
      </w:rPr>
    </w:lvl>
    <w:lvl w:ilvl="1" w:tplc="1FC42630" w:tentative="1">
      <w:start w:val="1"/>
      <w:numFmt w:val="lowerLetter"/>
      <w:lvlText w:val="%2."/>
      <w:lvlJc w:val="left"/>
      <w:pPr>
        <w:tabs>
          <w:tab w:val="num" w:pos="1440"/>
        </w:tabs>
        <w:ind w:left="1440" w:hanging="360"/>
      </w:pPr>
      <w:rPr>
        <w:rFonts w:cs="Times New Roman"/>
      </w:rPr>
    </w:lvl>
    <w:lvl w:ilvl="2" w:tplc="4C2A62E8" w:tentative="1">
      <w:start w:val="1"/>
      <w:numFmt w:val="lowerRoman"/>
      <w:lvlText w:val="%3."/>
      <w:lvlJc w:val="right"/>
      <w:pPr>
        <w:tabs>
          <w:tab w:val="num" w:pos="2160"/>
        </w:tabs>
        <w:ind w:left="2160" w:hanging="180"/>
      </w:pPr>
      <w:rPr>
        <w:rFonts w:cs="Times New Roman"/>
      </w:rPr>
    </w:lvl>
    <w:lvl w:ilvl="3" w:tplc="B6346EE8" w:tentative="1">
      <w:start w:val="1"/>
      <w:numFmt w:val="decimal"/>
      <w:lvlText w:val="%4."/>
      <w:lvlJc w:val="left"/>
      <w:pPr>
        <w:tabs>
          <w:tab w:val="num" w:pos="2880"/>
        </w:tabs>
        <w:ind w:left="2880" w:hanging="360"/>
      </w:pPr>
      <w:rPr>
        <w:rFonts w:cs="Times New Roman"/>
      </w:rPr>
    </w:lvl>
    <w:lvl w:ilvl="4" w:tplc="1EE6E8D4" w:tentative="1">
      <w:start w:val="1"/>
      <w:numFmt w:val="lowerLetter"/>
      <w:lvlText w:val="%5."/>
      <w:lvlJc w:val="left"/>
      <w:pPr>
        <w:tabs>
          <w:tab w:val="num" w:pos="3600"/>
        </w:tabs>
        <w:ind w:left="3600" w:hanging="360"/>
      </w:pPr>
      <w:rPr>
        <w:rFonts w:cs="Times New Roman"/>
      </w:rPr>
    </w:lvl>
    <w:lvl w:ilvl="5" w:tplc="B5DC2714" w:tentative="1">
      <w:start w:val="1"/>
      <w:numFmt w:val="lowerRoman"/>
      <w:lvlText w:val="%6."/>
      <w:lvlJc w:val="right"/>
      <w:pPr>
        <w:tabs>
          <w:tab w:val="num" w:pos="4320"/>
        </w:tabs>
        <w:ind w:left="4320" w:hanging="180"/>
      </w:pPr>
      <w:rPr>
        <w:rFonts w:cs="Times New Roman"/>
      </w:rPr>
    </w:lvl>
    <w:lvl w:ilvl="6" w:tplc="9C865626" w:tentative="1">
      <w:start w:val="1"/>
      <w:numFmt w:val="decimal"/>
      <w:lvlText w:val="%7."/>
      <w:lvlJc w:val="left"/>
      <w:pPr>
        <w:tabs>
          <w:tab w:val="num" w:pos="5040"/>
        </w:tabs>
        <w:ind w:left="5040" w:hanging="360"/>
      </w:pPr>
      <w:rPr>
        <w:rFonts w:cs="Times New Roman"/>
      </w:rPr>
    </w:lvl>
    <w:lvl w:ilvl="7" w:tplc="6D245D44" w:tentative="1">
      <w:start w:val="1"/>
      <w:numFmt w:val="lowerLetter"/>
      <w:lvlText w:val="%8."/>
      <w:lvlJc w:val="left"/>
      <w:pPr>
        <w:tabs>
          <w:tab w:val="num" w:pos="5760"/>
        </w:tabs>
        <w:ind w:left="5760" w:hanging="360"/>
      </w:pPr>
      <w:rPr>
        <w:rFonts w:cs="Times New Roman"/>
      </w:rPr>
    </w:lvl>
    <w:lvl w:ilvl="8" w:tplc="516E39B0" w:tentative="1">
      <w:start w:val="1"/>
      <w:numFmt w:val="lowerRoman"/>
      <w:lvlText w:val="%9."/>
      <w:lvlJc w:val="right"/>
      <w:pPr>
        <w:tabs>
          <w:tab w:val="num" w:pos="6480"/>
        </w:tabs>
        <w:ind w:left="6480" w:hanging="180"/>
      </w:pPr>
      <w:rPr>
        <w:rFonts w:cs="Times New Roman"/>
      </w:rPr>
    </w:lvl>
  </w:abstractNum>
  <w:abstractNum w:abstractNumId="27" w15:restartNumberingAfterBreak="0">
    <w:nsid w:val="1CDE2570"/>
    <w:multiLevelType w:val="hybridMultilevel"/>
    <w:tmpl w:val="C2D86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FBF0E28"/>
    <w:multiLevelType w:val="hybridMultilevel"/>
    <w:tmpl w:val="9EAA8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2B0AC9"/>
    <w:multiLevelType w:val="hybridMultilevel"/>
    <w:tmpl w:val="D0CCB5DA"/>
    <w:lvl w:ilvl="0" w:tplc="C5002D64">
      <w:start w:val="1"/>
      <w:numFmt w:val="decimal"/>
      <w:lvlText w:val="%1."/>
      <w:lvlJc w:val="left"/>
      <w:pPr>
        <w:ind w:left="720" w:hanging="360"/>
      </w:pPr>
      <w:rPr>
        <w:rFonts w:hint="default"/>
        <w:b w:val="0"/>
        <w:i/>
        <w:color w:val="548DD4" w:themeColor="text2"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0346FCD"/>
    <w:multiLevelType w:val="multilevel"/>
    <w:tmpl w:val="BEDC8560"/>
    <w:styleLink w:val="InstructionDIRCAM"/>
    <w:lvl w:ilvl="0">
      <w:start w:val="1"/>
      <w:numFmt w:val="upperRoman"/>
      <w:suff w:val="space"/>
      <w:lvlText w:val="TITRE %1 :"/>
      <w:lvlJc w:val="left"/>
      <w:pPr>
        <w:ind w:left="5747" w:hanging="360"/>
      </w:pPr>
      <w:rPr>
        <w:rFonts w:ascii="Times New Roman" w:hAnsi="Times New Roman" w:cs="Times New Roman" w:hint="default"/>
        <w:b/>
        <w:sz w:val="22"/>
        <w:szCs w:val="28"/>
      </w:rPr>
    </w:lvl>
    <w:lvl w:ilvl="1">
      <w:start w:val="1"/>
      <w:numFmt w:val="decimal"/>
      <w:suff w:val="space"/>
      <w:lvlText w:val="Chapitre %2.-"/>
      <w:lvlJc w:val="left"/>
      <w:pPr>
        <w:ind w:left="5747" w:hanging="360"/>
      </w:pPr>
      <w:rPr>
        <w:rFonts w:ascii="Times New Roman" w:hAnsi="Times New Roman" w:hint="default"/>
        <w:b/>
        <w:caps/>
        <w:sz w:val="22"/>
        <w:szCs w:val="22"/>
      </w:rPr>
    </w:lvl>
    <w:lvl w:ilvl="2">
      <w:start w:val="1"/>
      <w:numFmt w:val="decimal"/>
      <w:suff w:val="space"/>
      <w:lvlText w:val="%1.%2.%3.-"/>
      <w:lvlJc w:val="left"/>
      <w:pPr>
        <w:ind w:left="5747" w:hanging="360"/>
      </w:pPr>
      <w:rPr>
        <w:rFonts w:ascii="Times New Roman" w:hAnsi="Times New Roman" w:hint="default"/>
        <w:b/>
        <w:caps/>
        <w:sz w:val="22"/>
        <w:szCs w:val="22"/>
      </w:rPr>
    </w:lvl>
    <w:lvl w:ilvl="3">
      <w:start w:val="1"/>
      <w:numFmt w:val="decimal"/>
      <w:suff w:val="space"/>
      <w:lvlText w:val="%1.%2.%3.%4.-"/>
      <w:lvlJc w:val="left"/>
      <w:pPr>
        <w:ind w:left="5747" w:hanging="360"/>
      </w:pPr>
      <w:rPr>
        <w:rFonts w:ascii="Times New Roman" w:hAnsi="Times New Roman" w:hint="default"/>
        <w:b/>
        <w:sz w:val="22"/>
      </w:rPr>
    </w:lvl>
    <w:lvl w:ilvl="4">
      <w:start w:val="1"/>
      <w:numFmt w:val="decimal"/>
      <w:suff w:val="space"/>
      <w:lvlText w:val="%1.%2.%3.%4.%5.-"/>
      <w:lvlJc w:val="left"/>
      <w:pPr>
        <w:ind w:left="5747" w:hanging="360"/>
      </w:pPr>
      <w:rPr>
        <w:rFonts w:hint="default"/>
        <w:b/>
        <w:i/>
      </w:rPr>
    </w:lvl>
    <w:lvl w:ilvl="5">
      <w:start w:val="1"/>
      <w:numFmt w:val="decimal"/>
      <w:suff w:val="space"/>
      <w:lvlText w:val="%1.%2.%3.%4.%5.%6.-"/>
      <w:lvlJc w:val="left"/>
      <w:pPr>
        <w:ind w:left="5747" w:hanging="360"/>
      </w:pPr>
      <w:rPr>
        <w:rFonts w:ascii="Times New Roman" w:hAnsi="Times New Roman" w:hint="default"/>
        <w:i/>
        <w:sz w:val="22"/>
      </w:rPr>
    </w:lvl>
    <w:lvl w:ilvl="6">
      <w:start w:val="1"/>
      <w:numFmt w:val="decimal"/>
      <w:lvlText w:val="%7."/>
      <w:lvlJc w:val="left"/>
      <w:pPr>
        <w:tabs>
          <w:tab w:val="num" w:pos="7907"/>
        </w:tabs>
        <w:ind w:left="7907" w:hanging="360"/>
      </w:pPr>
      <w:rPr>
        <w:rFonts w:hint="default"/>
      </w:rPr>
    </w:lvl>
    <w:lvl w:ilvl="7">
      <w:start w:val="1"/>
      <w:numFmt w:val="lowerLetter"/>
      <w:lvlText w:val="%8."/>
      <w:lvlJc w:val="left"/>
      <w:pPr>
        <w:tabs>
          <w:tab w:val="num" w:pos="8267"/>
        </w:tabs>
        <w:ind w:left="8267" w:hanging="360"/>
      </w:pPr>
      <w:rPr>
        <w:rFonts w:hint="default"/>
      </w:rPr>
    </w:lvl>
    <w:lvl w:ilvl="8">
      <w:start w:val="1"/>
      <w:numFmt w:val="lowerRoman"/>
      <w:lvlText w:val="%9."/>
      <w:lvlJc w:val="left"/>
      <w:pPr>
        <w:tabs>
          <w:tab w:val="num" w:pos="8627"/>
        </w:tabs>
        <w:ind w:left="8627" w:hanging="360"/>
      </w:pPr>
      <w:rPr>
        <w:rFonts w:hint="default"/>
      </w:rPr>
    </w:lvl>
  </w:abstractNum>
  <w:abstractNum w:abstractNumId="31" w15:restartNumberingAfterBreak="0">
    <w:nsid w:val="31927589"/>
    <w:multiLevelType w:val="hybridMultilevel"/>
    <w:tmpl w:val="CC880020"/>
    <w:lvl w:ilvl="0" w:tplc="00000004">
      <w:start w:val="1"/>
      <w:numFmt w:val="bullet"/>
      <w:lvlText w:val="-"/>
      <w:lvlJc w:val="left"/>
      <w:pPr>
        <w:ind w:left="720" w:hanging="360"/>
      </w:pPr>
      <w:rPr>
        <w:rFonts w:ascii="Times New Roman" w:hAnsi="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8A14075"/>
    <w:multiLevelType w:val="hybridMultilevel"/>
    <w:tmpl w:val="004482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27D74D0"/>
    <w:multiLevelType w:val="hybridMultilevel"/>
    <w:tmpl w:val="1872220E"/>
    <w:lvl w:ilvl="0" w:tplc="9CF6336C">
      <w:start w:val="2"/>
      <w:numFmt w:val="bullet"/>
      <w:lvlText w:val="-"/>
      <w:lvlJc w:val="left"/>
      <w:pPr>
        <w:ind w:left="1069" w:hanging="360"/>
      </w:pPr>
      <w:rPr>
        <w:rFonts w:ascii="Times New Roman" w:eastAsia="Times New Roman" w:hAnsi="Times New Roman"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497429E0"/>
    <w:multiLevelType w:val="hybridMultilevel"/>
    <w:tmpl w:val="6F5A362A"/>
    <w:lvl w:ilvl="0" w:tplc="97DC7636">
      <w:numFmt w:val="bullet"/>
      <w:lvlText w:val="-"/>
      <w:lvlJc w:val="left"/>
      <w:pPr>
        <w:ind w:left="1429" w:hanging="360"/>
      </w:pPr>
      <w:rPr>
        <w:rFonts w:ascii="TimesNewRoman" w:eastAsia="Times New Roman" w:hAnsi="TimesNewRoman" w:cs="TimesNew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4AA304D9"/>
    <w:multiLevelType w:val="hybridMultilevel"/>
    <w:tmpl w:val="8FD208DA"/>
    <w:lvl w:ilvl="0" w:tplc="D7D0BE64">
      <w:start w:val="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F84E74"/>
    <w:multiLevelType w:val="hybridMultilevel"/>
    <w:tmpl w:val="1BC259C2"/>
    <w:lvl w:ilvl="0" w:tplc="A490D7E6">
      <w:start w:val="6"/>
      <w:numFmt w:val="bullet"/>
      <w:lvlText w:val="-"/>
      <w:lvlJc w:val="left"/>
      <w:pPr>
        <w:tabs>
          <w:tab w:val="num" w:pos="1065"/>
        </w:tabs>
        <w:ind w:left="1065" w:hanging="360"/>
      </w:pPr>
      <w:rPr>
        <w:rFonts w:ascii="Times New Roman" w:eastAsia="Times New Roman" w:hAnsi="Times New Roman"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3315EA"/>
    <w:multiLevelType w:val="hybridMultilevel"/>
    <w:tmpl w:val="DA6C1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16850BE"/>
    <w:multiLevelType w:val="hybridMultilevel"/>
    <w:tmpl w:val="1B18DA62"/>
    <w:lvl w:ilvl="0" w:tplc="9162EF8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C3349E1"/>
    <w:multiLevelType w:val="hybridMultilevel"/>
    <w:tmpl w:val="23FCE6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CED2AD4"/>
    <w:multiLevelType w:val="hybridMultilevel"/>
    <w:tmpl w:val="951A86E8"/>
    <w:lvl w:ilvl="0" w:tplc="00000004">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64122B"/>
    <w:multiLevelType w:val="hybridMultilevel"/>
    <w:tmpl w:val="AE6E4E98"/>
    <w:lvl w:ilvl="0" w:tplc="6E24EB14">
      <w:start w:val="1"/>
      <w:numFmt w:val="bullet"/>
      <w:pStyle w:val="EMAA06Puce1erniveau"/>
      <w:lvlText w:val=""/>
      <w:lvlJc w:val="left"/>
      <w:pPr>
        <w:tabs>
          <w:tab w:val="num" w:pos="4990"/>
        </w:tabs>
        <w:ind w:left="4990" w:hanging="170"/>
      </w:pPr>
      <w:rPr>
        <w:rFonts w:ascii="Symbol" w:hAnsi="Symbol" w:hint="default"/>
        <w:color w:val="auto"/>
      </w:rPr>
    </w:lvl>
    <w:lvl w:ilvl="1" w:tplc="040C0003">
      <w:start w:val="1"/>
      <w:numFmt w:val="bullet"/>
      <w:lvlText w:val="o"/>
      <w:lvlJc w:val="left"/>
      <w:pPr>
        <w:tabs>
          <w:tab w:val="num" w:pos="1576"/>
        </w:tabs>
        <w:ind w:left="1576" w:hanging="360"/>
      </w:pPr>
      <w:rPr>
        <w:rFonts w:ascii="Courier New" w:hAnsi="Courier New" w:cs="Courier New" w:hint="default"/>
      </w:rPr>
    </w:lvl>
    <w:lvl w:ilvl="2" w:tplc="040C0005" w:tentative="1">
      <w:start w:val="1"/>
      <w:numFmt w:val="bullet"/>
      <w:lvlText w:val=""/>
      <w:lvlJc w:val="left"/>
      <w:pPr>
        <w:tabs>
          <w:tab w:val="num" w:pos="2296"/>
        </w:tabs>
        <w:ind w:left="2296" w:hanging="360"/>
      </w:pPr>
      <w:rPr>
        <w:rFonts w:ascii="Wingdings" w:hAnsi="Wingdings" w:hint="default"/>
      </w:rPr>
    </w:lvl>
    <w:lvl w:ilvl="3" w:tplc="040C0001" w:tentative="1">
      <w:start w:val="1"/>
      <w:numFmt w:val="bullet"/>
      <w:lvlText w:val=""/>
      <w:lvlJc w:val="left"/>
      <w:pPr>
        <w:tabs>
          <w:tab w:val="num" w:pos="3016"/>
        </w:tabs>
        <w:ind w:left="3016" w:hanging="360"/>
      </w:pPr>
      <w:rPr>
        <w:rFonts w:ascii="Symbol" w:hAnsi="Symbol" w:hint="default"/>
      </w:rPr>
    </w:lvl>
    <w:lvl w:ilvl="4" w:tplc="040C0003" w:tentative="1">
      <w:start w:val="1"/>
      <w:numFmt w:val="bullet"/>
      <w:lvlText w:val="o"/>
      <w:lvlJc w:val="left"/>
      <w:pPr>
        <w:tabs>
          <w:tab w:val="num" w:pos="3736"/>
        </w:tabs>
        <w:ind w:left="3736" w:hanging="360"/>
      </w:pPr>
      <w:rPr>
        <w:rFonts w:ascii="Courier New" w:hAnsi="Courier New" w:cs="Courier New" w:hint="default"/>
      </w:rPr>
    </w:lvl>
    <w:lvl w:ilvl="5" w:tplc="040C0005" w:tentative="1">
      <w:start w:val="1"/>
      <w:numFmt w:val="bullet"/>
      <w:lvlText w:val=""/>
      <w:lvlJc w:val="left"/>
      <w:pPr>
        <w:tabs>
          <w:tab w:val="num" w:pos="4456"/>
        </w:tabs>
        <w:ind w:left="4456" w:hanging="360"/>
      </w:pPr>
      <w:rPr>
        <w:rFonts w:ascii="Wingdings" w:hAnsi="Wingdings" w:hint="default"/>
      </w:rPr>
    </w:lvl>
    <w:lvl w:ilvl="6" w:tplc="040C0001" w:tentative="1">
      <w:start w:val="1"/>
      <w:numFmt w:val="bullet"/>
      <w:lvlText w:val=""/>
      <w:lvlJc w:val="left"/>
      <w:pPr>
        <w:tabs>
          <w:tab w:val="num" w:pos="5176"/>
        </w:tabs>
        <w:ind w:left="5176" w:hanging="360"/>
      </w:pPr>
      <w:rPr>
        <w:rFonts w:ascii="Symbol" w:hAnsi="Symbol" w:hint="default"/>
      </w:rPr>
    </w:lvl>
    <w:lvl w:ilvl="7" w:tplc="040C0003" w:tentative="1">
      <w:start w:val="1"/>
      <w:numFmt w:val="bullet"/>
      <w:lvlText w:val="o"/>
      <w:lvlJc w:val="left"/>
      <w:pPr>
        <w:tabs>
          <w:tab w:val="num" w:pos="5896"/>
        </w:tabs>
        <w:ind w:left="5896" w:hanging="360"/>
      </w:pPr>
      <w:rPr>
        <w:rFonts w:ascii="Courier New" w:hAnsi="Courier New" w:cs="Courier New" w:hint="default"/>
      </w:rPr>
    </w:lvl>
    <w:lvl w:ilvl="8" w:tplc="040C0005" w:tentative="1">
      <w:start w:val="1"/>
      <w:numFmt w:val="bullet"/>
      <w:lvlText w:val=""/>
      <w:lvlJc w:val="left"/>
      <w:pPr>
        <w:tabs>
          <w:tab w:val="num" w:pos="6616"/>
        </w:tabs>
        <w:ind w:left="6616" w:hanging="360"/>
      </w:pPr>
      <w:rPr>
        <w:rFonts w:ascii="Wingdings" w:hAnsi="Wingdings" w:hint="default"/>
      </w:rPr>
    </w:lvl>
  </w:abstractNum>
  <w:abstractNum w:abstractNumId="42" w15:restartNumberingAfterBreak="0">
    <w:nsid w:val="61385F24"/>
    <w:multiLevelType w:val="hybridMultilevel"/>
    <w:tmpl w:val="4530C2DC"/>
    <w:lvl w:ilvl="0" w:tplc="00000004">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3DA60D8"/>
    <w:multiLevelType w:val="hybridMultilevel"/>
    <w:tmpl w:val="F3D60956"/>
    <w:lvl w:ilvl="0" w:tplc="040C0001">
      <w:start w:val="1"/>
      <w:numFmt w:val="bullet"/>
      <w:pStyle w:val="Listepuces"/>
      <w:lvlText w:val=""/>
      <w:lvlJc w:val="left"/>
      <w:pPr>
        <w:tabs>
          <w:tab w:val="num" w:pos="1800"/>
        </w:tabs>
        <w:ind w:left="1800" w:hanging="360"/>
      </w:pPr>
      <w:rPr>
        <w:rFonts w:ascii="Symbol" w:hAnsi="Symbol" w:hint="default"/>
      </w:rPr>
    </w:lvl>
    <w:lvl w:ilvl="1" w:tplc="040C0003">
      <w:start w:val="1"/>
      <w:numFmt w:val="bullet"/>
      <w:pStyle w:val="Listepuces"/>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D232E40"/>
    <w:multiLevelType w:val="singleLevel"/>
    <w:tmpl w:val="8570A254"/>
    <w:lvl w:ilvl="0">
      <w:start w:val="1"/>
      <w:numFmt w:val="bullet"/>
      <w:pStyle w:val="Puce1"/>
      <w:lvlText w:val=""/>
      <w:lvlJc w:val="left"/>
      <w:pPr>
        <w:tabs>
          <w:tab w:val="num" w:pos="1097"/>
        </w:tabs>
        <w:ind w:left="1077" w:hanging="340"/>
      </w:pPr>
      <w:rPr>
        <w:rFonts w:ascii="Wingdings" w:hAnsi="Wingdings" w:hint="default"/>
      </w:rPr>
    </w:lvl>
  </w:abstractNum>
  <w:abstractNum w:abstractNumId="45" w15:restartNumberingAfterBreak="0">
    <w:nsid w:val="770D0B62"/>
    <w:multiLevelType w:val="hybridMultilevel"/>
    <w:tmpl w:val="660EC3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F81684"/>
    <w:multiLevelType w:val="hybridMultilevel"/>
    <w:tmpl w:val="FA901C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5"/>
  </w:num>
  <w:num w:numId="5">
    <w:abstractNumId w:val="43"/>
  </w:num>
  <w:num w:numId="6">
    <w:abstractNumId w:val="44"/>
  </w:num>
  <w:num w:numId="7">
    <w:abstractNumId w:val="36"/>
  </w:num>
  <w:num w:numId="8">
    <w:abstractNumId w:val="37"/>
  </w:num>
  <w:num w:numId="9">
    <w:abstractNumId w:val="30"/>
  </w:num>
  <w:num w:numId="10">
    <w:abstractNumId w:val="42"/>
  </w:num>
  <w:num w:numId="11">
    <w:abstractNumId w:val="31"/>
  </w:num>
  <w:num w:numId="12">
    <w:abstractNumId w:val="27"/>
  </w:num>
  <w:num w:numId="13">
    <w:abstractNumId w:val="28"/>
  </w:num>
  <w:num w:numId="14">
    <w:abstractNumId w:val="35"/>
  </w:num>
  <w:num w:numId="15">
    <w:abstractNumId w:val="33"/>
  </w:num>
  <w:num w:numId="16">
    <w:abstractNumId w:val="34"/>
  </w:num>
  <w:num w:numId="17">
    <w:abstractNumId w:val="32"/>
  </w:num>
  <w:num w:numId="18">
    <w:abstractNumId w:val="40"/>
  </w:num>
  <w:num w:numId="19">
    <w:abstractNumId w:val="45"/>
  </w:num>
  <w:num w:numId="20">
    <w:abstractNumId w:val="29"/>
  </w:num>
  <w:num w:numId="21">
    <w:abstractNumId w:val="41"/>
  </w:num>
  <w:num w:numId="22">
    <w:abstractNumId w:val="46"/>
  </w:num>
  <w:num w:numId="23">
    <w:abstractNumId w:val="39"/>
  </w:num>
  <w:num w:numId="24">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NL" w:vendorID="64" w:dllVersion="131078" w:nlCheck="1" w:checkStyle="0"/>
  <w:activeWritingStyle w:appName="MSWord" w:lang="de-DE"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FC"/>
    <w:rsid w:val="00000C9A"/>
    <w:rsid w:val="00003FE7"/>
    <w:rsid w:val="0000452D"/>
    <w:rsid w:val="00004F73"/>
    <w:rsid w:val="000052E8"/>
    <w:rsid w:val="000060B9"/>
    <w:rsid w:val="000103A5"/>
    <w:rsid w:val="000103FB"/>
    <w:rsid w:val="00010891"/>
    <w:rsid w:val="00010C55"/>
    <w:rsid w:val="00011413"/>
    <w:rsid w:val="000117A9"/>
    <w:rsid w:val="00012236"/>
    <w:rsid w:val="00012B55"/>
    <w:rsid w:val="00013269"/>
    <w:rsid w:val="000144BC"/>
    <w:rsid w:val="00014DA9"/>
    <w:rsid w:val="00020410"/>
    <w:rsid w:val="00020D63"/>
    <w:rsid w:val="0002120F"/>
    <w:rsid w:val="0002247F"/>
    <w:rsid w:val="0002386D"/>
    <w:rsid w:val="000238F6"/>
    <w:rsid w:val="000240D9"/>
    <w:rsid w:val="00024718"/>
    <w:rsid w:val="00025A4F"/>
    <w:rsid w:val="00025CE8"/>
    <w:rsid w:val="00025DC1"/>
    <w:rsid w:val="00026CCC"/>
    <w:rsid w:val="00027A3E"/>
    <w:rsid w:val="00031088"/>
    <w:rsid w:val="00031EEF"/>
    <w:rsid w:val="00031F3E"/>
    <w:rsid w:val="0003206F"/>
    <w:rsid w:val="00032503"/>
    <w:rsid w:val="00032A64"/>
    <w:rsid w:val="00033302"/>
    <w:rsid w:val="00036239"/>
    <w:rsid w:val="000363FE"/>
    <w:rsid w:val="000371D1"/>
    <w:rsid w:val="00037ECA"/>
    <w:rsid w:val="000404A1"/>
    <w:rsid w:val="00040A41"/>
    <w:rsid w:val="000415D1"/>
    <w:rsid w:val="00042C80"/>
    <w:rsid w:val="00042EF2"/>
    <w:rsid w:val="00043347"/>
    <w:rsid w:val="00043FC6"/>
    <w:rsid w:val="00044523"/>
    <w:rsid w:val="000447F1"/>
    <w:rsid w:val="00044E2B"/>
    <w:rsid w:val="0004563C"/>
    <w:rsid w:val="00045650"/>
    <w:rsid w:val="00046210"/>
    <w:rsid w:val="000471BC"/>
    <w:rsid w:val="0004735F"/>
    <w:rsid w:val="000509AB"/>
    <w:rsid w:val="00050C91"/>
    <w:rsid w:val="00052C52"/>
    <w:rsid w:val="00053569"/>
    <w:rsid w:val="00053FCE"/>
    <w:rsid w:val="00054826"/>
    <w:rsid w:val="00054F60"/>
    <w:rsid w:val="00054F8F"/>
    <w:rsid w:val="000558BF"/>
    <w:rsid w:val="000558CB"/>
    <w:rsid w:val="00055DB4"/>
    <w:rsid w:val="0005692C"/>
    <w:rsid w:val="000610C8"/>
    <w:rsid w:val="00061A14"/>
    <w:rsid w:val="000620E4"/>
    <w:rsid w:val="00062E38"/>
    <w:rsid w:val="00063705"/>
    <w:rsid w:val="00064448"/>
    <w:rsid w:val="00065127"/>
    <w:rsid w:val="000667A7"/>
    <w:rsid w:val="00066BD6"/>
    <w:rsid w:val="00070D01"/>
    <w:rsid w:val="00070EC8"/>
    <w:rsid w:val="000710C4"/>
    <w:rsid w:val="00071B7E"/>
    <w:rsid w:val="000723B9"/>
    <w:rsid w:val="00072433"/>
    <w:rsid w:val="0007434E"/>
    <w:rsid w:val="00074C1D"/>
    <w:rsid w:val="00076FB7"/>
    <w:rsid w:val="00082043"/>
    <w:rsid w:val="00083FED"/>
    <w:rsid w:val="00085D2E"/>
    <w:rsid w:val="000878D5"/>
    <w:rsid w:val="000919C8"/>
    <w:rsid w:val="00092E31"/>
    <w:rsid w:val="0009301B"/>
    <w:rsid w:val="00094EDF"/>
    <w:rsid w:val="0009513B"/>
    <w:rsid w:val="00095616"/>
    <w:rsid w:val="000978CA"/>
    <w:rsid w:val="00097FA9"/>
    <w:rsid w:val="000A203B"/>
    <w:rsid w:val="000A2657"/>
    <w:rsid w:val="000A27A4"/>
    <w:rsid w:val="000A37B5"/>
    <w:rsid w:val="000A58BC"/>
    <w:rsid w:val="000A5B02"/>
    <w:rsid w:val="000B03D3"/>
    <w:rsid w:val="000B1134"/>
    <w:rsid w:val="000B146E"/>
    <w:rsid w:val="000B1918"/>
    <w:rsid w:val="000B22BD"/>
    <w:rsid w:val="000B2C7A"/>
    <w:rsid w:val="000B32F8"/>
    <w:rsid w:val="000B3ADC"/>
    <w:rsid w:val="000B42A1"/>
    <w:rsid w:val="000B5063"/>
    <w:rsid w:val="000B538B"/>
    <w:rsid w:val="000B593E"/>
    <w:rsid w:val="000B59F3"/>
    <w:rsid w:val="000B6268"/>
    <w:rsid w:val="000B62B6"/>
    <w:rsid w:val="000B698D"/>
    <w:rsid w:val="000B7478"/>
    <w:rsid w:val="000C0235"/>
    <w:rsid w:val="000C32FF"/>
    <w:rsid w:val="000C3334"/>
    <w:rsid w:val="000C4F67"/>
    <w:rsid w:val="000C5BD0"/>
    <w:rsid w:val="000C68C6"/>
    <w:rsid w:val="000C69E7"/>
    <w:rsid w:val="000C7A7B"/>
    <w:rsid w:val="000C7DE1"/>
    <w:rsid w:val="000D077C"/>
    <w:rsid w:val="000D1025"/>
    <w:rsid w:val="000D17EE"/>
    <w:rsid w:val="000D1CE3"/>
    <w:rsid w:val="000D2305"/>
    <w:rsid w:val="000D2F09"/>
    <w:rsid w:val="000D347C"/>
    <w:rsid w:val="000D3F92"/>
    <w:rsid w:val="000D4EFA"/>
    <w:rsid w:val="000D5CC6"/>
    <w:rsid w:val="000D74D3"/>
    <w:rsid w:val="000E068D"/>
    <w:rsid w:val="000E0928"/>
    <w:rsid w:val="000E2836"/>
    <w:rsid w:val="000E39AF"/>
    <w:rsid w:val="000E3C7E"/>
    <w:rsid w:val="000E496C"/>
    <w:rsid w:val="000E4E29"/>
    <w:rsid w:val="000E52A8"/>
    <w:rsid w:val="000E63AE"/>
    <w:rsid w:val="000E7021"/>
    <w:rsid w:val="000F0789"/>
    <w:rsid w:val="000F09D0"/>
    <w:rsid w:val="000F0B6E"/>
    <w:rsid w:val="000F1E17"/>
    <w:rsid w:val="000F292B"/>
    <w:rsid w:val="000F37C0"/>
    <w:rsid w:val="000F4895"/>
    <w:rsid w:val="000F55AC"/>
    <w:rsid w:val="000F569D"/>
    <w:rsid w:val="000F5D24"/>
    <w:rsid w:val="000F6567"/>
    <w:rsid w:val="000F6930"/>
    <w:rsid w:val="000F69D3"/>
    <w:rsid w:val="000F74B9"/>
    <w:rsid w:val="000F7E1E"/>
    <w:rsid w:val="00100266"/>
    <w:rsid w:val="00100F8C"/>
    <w:rsid w:val="0010105C"/>
    <w:rsid w:val="0010180A"/>
    <w:rsid w:val="00104B70"/>
    <w:rsid w:val="00106CF0"/>
    <w:rsid w:val="00110166"/>
    <w:rsid w:val="00110E93"/>
    <w:rsid w:val="00112542"/>
    <w:rsid w:val="00113A09"/>
    <w:rsid w:val="00116FD6"/>
    <w:rsid w:val="00117876"/>
    <w:rsid w:val="00117E96"/>
    <w:rsid w:val="0012009E"/>
    <w:rsid w:val="001206D7"/>
    <w:rsid w:val="00121077"/>
    <w:rsid w:val="00121E9D"/>
    <w:rsid w:val="00122351"/>
    <w:rsid w:val="001227E0"/>
    <w:rsid w:val="00122997"/>
    <w:rsid w:val="001241D4"/>
    <w:rsid w:val="00124F11"/>
    <w:rsid w:val="00125330"/>
    <w:rsid w:val="00125C51"/>
    <w:rsid w:val="00125EA6"/>
    <w:rsid w:val="0012635A"/>
    <w:rsid w:val="0012701E"/>
    <w:rsid w:val="00127712"/>
    <w:rsid w:val="00127EB0"/>
    <w:rsid w:val="0013013A"/>
    <w:rsid w:val="001304D7"/>
    <w:rsid w:val="00130F19"/>
    <w:rsid w:val="0013116E"/>
    <w:rsid w:val="00131E46"/>
    <w:rsid w:val="0013214C"/>
    <w:rsid w:val="0013277A"/>
    <w:rsid w:val="00132F0F"/>
    <w:rsid w:val="00133191"/>
    <w:rsid w:val="001331EE"/>
    <w:rsid w:val="00133CA0"/>
    <w:rsid w:val="001342A6"/>
    <w:rsid w:val="00134E9F"/>
    <w:rsid w:val="0013570D"/>
    <w:rsid w:val="00136FAE"/>
    <w:rsid w:val="00137448"/>
    <w:rsid w:val="001374A4"/>
    <w:rsid w:val="00137776"/>
    <w:rsid w:val="00140307"/>
    <w:rsid w:val="00140B94"/>
    <w:rsid w:val="00141A51"/>
    <w:rsid w:val="00142499"/>
    <w:rsid w:val="001427F5"/>
    <w:rsid w:val="0014377F"/>
    <w:rsid w:val="00144084"/>
    <w:rsid w:val="00144B18"/>
    <w:rsid w:val="00144C31"/>
    <w:rsid w:val="00144CCC"/>
    <w:rsid w:val="00145B03"/>
    <w:rsid w:val="001471D6"/>
    <w:rsid w:val="001474B8"/>
    <w:rsid w:val="001475D1"/>
    <w:rsid w:val="001478B1"/>
    <w:rsid w:val="001515B1"/>
    <w:rsid w:val="0015321F"/>
    <w:rsid w:val="0015413A"/>
    <w:rsid w:val="001543B5"/>
    <w:rsid w:val="001547EB"/>
    <w:rsid w:val="0015487E"/>
    <w:rsid w:val="0015638A"/>
    <w:rsid w:val="0015651C"/>
    <w:rsid w:val="00157662"/>
    <w:rsid w:val="0016295A"/>
    <w:rsid w:val="0016299C"/>
    <w:rsid w:val="00162B3E"/>
    <w:rsid w:val="00162BD5"/>
    <w:rsid w:val="00163784"/>
    <w:rsid w:val="0016776A"/>
    <w:rsid w:val="00167CBA"/>
    <w:rsid w:val="00170279"/>
    <w:rsid w:val="001715DF"/>
    <w:rsid w:val="001728DD"/>
    <w:rsid w:val="00172CCD"/>
    <w:rsid w:val="001730BC"/>
    <w:rsid w:val="00173A59"/>
    <w:rsid w:val="0017581B"/>
    <w:rsid w:val="00177493"/>
    <w:rsid w:val="0018095E"/>
    <w:rsid w:val="00181485"/>
    <w:rsid w:val="001823F5"/>
    <w:rsid w:val="001825E0"/>
    <w:rsid w:val="00184D36"/>
    <w:rsid w:val="00185E5E"/>
    <w:rsid w:val="001860BE"/>
    <w:rsid w:val="00186FE3"/>
    <w:rsid w:val="001877F5"/>
    <w:rsid w:val="00187ACA"/>
    <w:rsid w:val="001919EC"/>
    <w:rsid w:val="00191E94"/>
    <w:rsid w:val="00192045"/>
    <w:rsid w:val="00192B39"/>
    <w:rsid w:val="001934E9"/>
    <w:rsid w:val="00193AB2"/>
    <w:rsid w:val="0019403F"/>
    <w:rsid w:val="00195FDC"/>
    <w:rsid w:val="001961F1"/>
    <w:rsid w:val="00197029"/>
    <w:rsid w:val="001A2329"/>
    <w:rsid w:val="001A260A"/>
    <w:rsid w:val="001A29A2"/>
    <w:rsid w:val="001A29EE"/>
    <w:rsid w:val="001A2BFB"/>
    <w:rsid w:val="001A31C6"/>
    <w:rsid w:val="001A4C42"/>
    <w:rsid w:val="001A5323"/>
    <w:rsid w:val="001A5CFA"/>
    <w:rsid w:val="001A7118"/>
    <w:rsid w:val="001B0360"/>
    <w:rsid w:val="001B10E8"/>
    <w:rsid w:val="001B1DE9"/>
    <w:rsid w:val="001B2B3E"/>
    <w:rsid w:val="001B2F54"/>
    <w:rsid w:val="001B2FE2"/>
    <w:rsid w:val="001B4248"/>
    <w:rsid w:val="001B4732"/>
    <w:rsid w:val="001B6D7D"/>
    <w:rsid w:val="001B762E"/>
    <w:rsid w:val="001C0605"/>
    <w:rsid w:val="001C12AF"/>
    <w:rsid w:val="001C1596"/>
    <w:rsid w:val="001C1864"/>
    <w:rsid w:val="001C306E"/>
    <w:rsid w:val="001C34B7"/>
    <w:rsid w:val="001C3AB1"/>
    <w:rsid w:val="001C3D64"/>
    <w:rsid w:val="001C5641"/>
    <w:rsid w:val="001C56A5"/>
    <w:rsid w:val="001C57C5"/>
    <w:rsid w:val="001C6484"/>
    <w:rsid w:val="001C68CB"/>
    <w:rsid w:val="001C725E"/>
    <w:rsid w:val="001C7EE6"/>
    <w:rsid w:val="001D0098"/>
    <w:rsid w:val="001D05F6"/>
    <w:rsid w:val="001D0FE8"/>
    <w:rsid w:val="001D344E"/>
    <w:rsid w:val="001D565E"/>
    <w:rsid w:val="001E0808"/>
    <w:rsid w:val="001E0B39"/>
    <w:rsid w:val="001E20A9"/>
    <w:rsid w:val="001E2732"/>
    <w:rsid w:val="001E35C3"/>
    <w:rsid w:val="001E5723"/>
    <w:rsid w:val="001E7EB8"/>
    <w:rsid w:val="001F01EA"/>
    <w:rsid w:val="001F0858"/>
    <w:rsid w:val="001F1BC0"/>
    <w:rsid w:val="001F1BDA"/>
    <w:rsid w:val="001F1C0E"/>
    <w:rsid w:val="001F1FA4"/>
    <w:rsid w:val="001F2525"/>
    <w:rsid w:val="001F3EAA"/>
    <w:rsid w:val="001F518E"/>
    <w:rsid w:val="001F56C3"/>
    <w:rsid w:val="001F5A4A"/>
    <w:rsid w:val="001F71A2"/>
    <w:rsid w:val="002009DC"/>
    <w:rsid w:val="00200FBF"/>
    <w:rsid w:val="0020174C"/>
    <w:rsid w:val="002019CD"/>
    <w:rsid w:val="00201B6E"/>
    <w:rsid w:val="00202145"/>
    <w:rsid w:val="0020532F"/>
    <w:rsid w:val="00205B97"/>
    <w:rsid w:val="00205D25"/>
    <w:rsid w:val="0020725F"/>
    <w:rsid w:val="0020736E"/>
    <w:rsid w:val="00207F94"/>
    <w:rsid w:val="002113FE"/>
    <w:rsid w:val="002128DB"/>
    <w:rsid w:val="002142CC"/>
    <w:rsid w:val="002156DA"/>
    <w:rsid w:val="002159B2"/>
    <w:rsid w:val="00215A81"/>
    <w:rsid w:val="0021638F"/>
    <w:rsid w:val="00216CCF"/>
    <w:rsid w:val="00216F12"/>
    <w:rsid w:val="002207B2"/>
    <w:rsid w:val="00221E6D"/>
    <w:rsid w:val="00222EFC"/>
    <w:rsid w:val="0022365E"/>
    <w:rsid w:val="00223FB6"/>
    <w:rsid w:val="002261C3"/>
    <w:rsid w:val="00226B2A"/>
    <w:rsid w:val="00226FA3"/>
    <w:rsid w:val="00230D84"/>
    <w:rsid w:val="00231170"/>
    <w:rsid w:val="00232391"/>
    <w:rsid w:val="00233CF0"/>
    <w:rsid w:val="00234A06"/>
    <w:rsid w:val="002358B1"/>
    <w:rsid w:val="00236F7D"/>
    <w:rsid w:val="00237DEC"/>
    <w:rsid w:val="002402ED"/>
    <w:rsid w:val="00240846"/>
    <w:rsid w:val="002409AF"/>
    <w:rsid w:val="00240BFF"/>
    <w:rsid w:val="00241042"/>
    <w:rsid w:val="00241337"/>
    <w:rsid w:val="00241380"/>
    <w:rsid w:val="002419A9"/>
    <w:rsid w:val="00242486"/>
    <w:rsid w:val="00242906"/>
    <w:rsid w:val="00244A71"/>
    <w:rsid w:val="00244D47"/>
    <w:rsid w:val="00245033"/>
    <w:rsid w:val="002463E2"/>
    <w:rsid w:val="00246DA3"/>
    <w:rsid w:val="0025047A"/>
    <w:rsid w:val="00250740"/>
    <w:rsid w:val="00251204"/>
    <w:rsid w:val="002515E3"/>
    <w:rsid w:val="002516DC"/>
    <w:rsid w:val="002519E0"/>
    <w:rsid w:val="0025373A"/>
    <w:rsid w:val="0025412B"/>
    <w:rsid w:val="002557B1"/>
    <w:rsid w:val="00256B64"/>
    <w:rsid w:val="00257D1F"/>
    <w:rsid w:val="00260E68"/>
    <w:rsid w:val="002610FD"/>
    <w:rsid w:val="00262C26"/>
    <w:rsid w:val="00262E94"/>
    <w:rsid w:val="00263144"/>
    <w:rsid w:val="0026578E"/>
    <w:rsid w:val="00265B1C"/>
    <w:rsid w:val="00265CEC"/>
    <w:rsid w:val="0026766A"/>
    <w:rsid w:val="00267E13"/>
    <w:rsid w:val="00270446"/>
    <w:rsid w:val="0027098B"/>
    <w:rsid w:val="002733C6"/>
    <w:rsid w:val="002739A2"/>
    <w:rsid w:val="00273A23"/>
    <w:rsid w:val="00273BA5"/>
    <w:rsid w:val="002743C4"/>
    <w:rsid w:val="00274421"/>
    <w:rsid w:val="002745CE"/>
    <w:rsid w:val="0027537A"/>
    <w:rsid w:val="002753AD"/>
    <w:rsid w:val="00275619"/>
    <w:rsid w:val="00275DDF"/>
    <w:rsid w:val="00280B5B"/>
    <w:rsid w:val="00280BC1"/>
    <w:rsid w:val="00281135"/>
    <w:rsid w:val="00282179"/>
    <w:rsid w:val="00282C7D"/>
    <w:rsid w:val="00282DBB"/>
    <w:rsid w:val="00283105"/>
    <w:rsid w:val="00283942"/>
    <w:rsid w:val="002841C7"/>
    <w:rsid w:val="002842F6"/>
    <w:rsid w:val="00285292"/>
    <w:rsid w:val="0028591E"/>
    <w:rsid w:val="00286013"/>
    <w:rsid w:val="0028745B"/>
    <w:rsid w:val="00287DA4"/>
    <w:rsid w:val="00290448"/>
    <w:rsid w:val="00290620"/>
    <w:rsid w:val="00290B9C"/>
    <w:rsid w:val="00291CFA"/>
    <w:rsid w:val="00294DE6"/>
    <w:rsid w:val="0029514A"/>
    <w:rsid w:val="002951F3"/>
    <w:rsid w:val="002952D0"/>
    <w:rsid w:val="00295F57"/>
    <w:rsid w:val="002972AB"/>
    <w:rsid w:val="002A0056"/>
    <w:rsid w:val="002A070D"/>
    <w:rsid w:val="002A0C2F"/>
    <w:rsid w:val="002A125B"/>
    <w:rsid w:val="002A1634"/>
    <w:rsid w:val="002A2186"/>
    <w:rsid w:val="002A232B"/>
    <w:rsid w:val="002A297F"/>
    <w:rsid w:val="002A2A04"/>
    <w:rsid w:val="002A2C81"/>
    <w:rsid w:val="002A412B"/>
    <w:rsid w:val="002A4354"/>
    <w:rsid w:val="002A4E1B"/>
    <w:rsid w:val="002A51A0"/>
    <w:rsid w:val="002A5359"/>
    <w:rsid w:val="002A535E"/>
    <w:rsid w:val="002A55BD"/>
    <w:rsid w:val="002A56B1"/>
    <w:rsid w:val="002A5AA6"/>
    <w:rsid w:val="002A5FBC"/>
    <w:rsid w:val="002A616F"/>
    <w:rsid w:val="002A6EB9"/>
    <w:rsid w:val="002A717D"/>
    <w:rsid w:val="002A7340"/>
    <w:rsid w:val="002A74DC"/>
    <w:rsid w:val="002A7545"/>
    <w:rsid w:val="002B0499"/>
    <w:rsid w:val="002B2FB6"/>
    <w:rsid w:val="002B427B"/>
    <w:rsid w:val="002B4DE6"/>
    <w:rsid w:val="002B5E6C"/>
    <w:rsid w:val="002B6239"/>
    <w:rsid w:val="002B6E82"/>
    <w:rsid w:val="002B73E5"/>
    <w:rsid w:val="002B73F0"/>
    <w:rsid w:val="002B7739"/>
    <w:rsid w:val="002C0064"/>
    <w:rsid w:val="002C0223"/>
    <w:rsid w:val="002C212A"/>
    <w:rsid w:val="002C225C"/>
    <w:rsid w:val="002C2565"/>
    <w:rsid w:val="002C288E"/>
    <w:rsid w:val="002C2AD6"/>
    <w:rsid w:val="002C2EEB"/>
    <w:rsid w:val="002C3BFF"/>
    <w:rsid w:val="002C4486"/>
    <w:rsid w:val="002C5E5C"/>
    <w:rsid w:val="002C61F4"/>
    <w:rsid w:val="002C728D"/>
    <w:rsid w:val="002C75F8"/>
    <w:rsid w:val="002D140F"/>
    <w:rsid w:val="002D3EBA"/>
    <w:rsid w:val="002D404B"/>
    <w:rsid w:val="002D46D4"/>
    <w:rsid w:val="002D4D37"/>
    <w:rsid w:val="002D705C"/>
    <w:rsid w:val="002D7EC8"/>
    <w:rsid w:val="002E013C"/>
    <w:rsid w:val="002E24C1"/>
    <w:rsid w:val="002E35C2"/>
    <w:rsid w:val="002E3AC8"/>
    <w:rsid w:val="002E5148"/>
    <w:rsid w:val="002E53E5"/>
    <w:rsid w:val="002E5733"/>
    <w:rsid w:val="002E59B1"/>
    <w:rsid w:val="002E7861"/>
    <w:rsid w:val="002E7FA4"/>
    <w:rsid w:val="002F0BC3"/>
    <w:rsid w:val="002F0EF7"/>
    <w:rsid w:val="002F1F24"/>
    <w:rsid w:val="002F2498"/>
    <w:rsid w:val="002F3124"/>
    <w:rsid w:val="002F4DF0"/>
    <w:rsid w:val="002F532F"/>
    <w:rsid w:val="002F539D"/>
    <w:rsid w:val="002F677C"/>
    <w:rsid w:val="002F786C"/>
    <w:rsid w:val="002F7A14"/>
    <w:rsid w:val="00300767"/>
    <w:rsid w:val="00301160"/>
    <w:rsid w:val="003022CC"/>
    <w:rsid w:val="0030279C"/>
    <w:rsid w:val="0030290B"/>
    <w:rsid w:val="0030388C"/>
    <w:rsid w:val="00303995"/>
    <w:rsid w:val="0030411A"/>
    <w:rsid w:val="00304522"/>
    <w:rsid w:val="00304E30"/>
    <w:rsid w:val="003053DC"/>
    <w:rsid w:val="00305BC5"/>
    <w:rsid w:val="00307477"/>
    <w:rsid w:val="00307787"/>
    <w:rsid w:val="00310BE7"/>
    <w:rsid w:val="00310DE0"/>
    <w:rsid w:val="0031106E"/>
    <w:rsid w:val="0031132C"/>
    <w:rsid w:val="00311CEE"/>
    <w:rsid w:val="00311FCD"/>
    <w:rsid w:val="003133E7"/>
    <w:rsid w:val="00313F2D"/>
    <w:rsid w:val="003149EC"/>
    <w:rsid w:val="00315397"/>
    <w:rsid w:val="003153AE"/>
    <w:rsid w:val="00316382"/>
    <w:rsid w:val="00316C18"/>
    <w:rsid w:val="00316FDA"/>
    <w:rsid w:val="003202ED"/>
    <w:rsid w:val="00321CB7"/>
    <w:rsid w:val="00321F78"/>
    <w:rsid w:val="00323653"/>
    <w:rsid w:val="00330636"/>
    <w:rsid w:val="00331A64"/>
    <w:rsid w:val="0033291E"/>
    <w:rsid w:val="00332979"/>
    <w:rsid w:val="00332FF7"/>
    <w:rsid w:val="003332EA"/>
    <w:rsid w:val="00333D23"/>
    <w:rsid w:val="00334010"/>
    <w:rsid w:val="00334906"/>
    <w:rsid w:val="00337630"/>
    <w:rsid w:val="00337813"/>
    <w:rsid w:val="00337E97"/>
    <w:rsid w:val="003401F1"/>
    <w:rsid w:val="003408A0"/>
    <w:rsid w:val="0034140E"/>
    <w:rsid w:val="00341ED0"/>
    <w:rsid w:val="00342243"/>
    <w:rsid w:val="00343B9F"/>
    <w:rsid w:val="00343C04"/>
    <w:rsid w:val="00344B21"/>
    <w:rsid w:val="00344BBB"/>
    <w:rsid w:val="00345C05"/>
    <w:rsid w:val="00346817"/>
    <w:rsid w:val="00346BEC"/>
    <w:rsid w:val="00350A9A"/>
    <w:rsid w:val="003518D2"/>
    <w:rsid w:val="003526B8"/>
    <w:rsid w:val="003543F7"/>
    <w:rsid w:val="00355C7C"/>
    <w:rsid w:val="0035771C"/>
    <w:rsid w:val="0036053F"/>
    <w:rsid w:val="00360A78"/>
    <w:rsid w:val="003613C5"/>
    <w:rsid w:val="003616C2"/>
    <w:rsid w:val="00361B8F"/>
    <w:rsid w:val="003624A8"/>
    <w:rsid w:val="00365ED3"/>
    <w:rsid w:val="00365EED"/>
    <w:rsid w:val="00366441"/>
    <w:rsid w:val="003664C5"/>
    <w:rsid w:val="0036691F"/>
    <w:rsid w:val="0036746C"/>
    <w:rsid w:val="00367AB0"/>
    <w:rsid w:val="0037227C"/>
    <w:rsid w:val="00372ED3"/>
    <w:rsid w:val="0037673B"/>
    <w:rsid w:val="00376DA6"/>
    <w:rsid w:val="00377D5E"/>
    <w:rsid w:val="0038003D"/>
    <w:rsid w:val="003813EF"/>
    <w:rsid w:val="00382A6A"/>
    <w:rsid w:val="003831EE"/>
    <w:rsid w:val="00384A61"/>
    <w:rsid w:val="00385546"/>
    <w:rsid w:val="0038562E"/>
    <w:rsid w:val="00385E1D"/>
    <w:rsid w:val="0038798E"/>
    <w:rsid w:val="00387C4F"/>
    <w:rsid w:val="00390BF3"/>
    <w:rsid w:val="00392D07"/>
    <w:rsid w:val="00393734"/>
    <w:rsid w:val="003949FB"/>
    <w:rsid w:val="00394BC6"/>
    <w:rsid w:val="00394D6A"/>
    <w:rsid w:val="00395214"/>
    <w:rsid w:val="00395393"/>
    <w:rsid w:val="00395928"/>
    <w:rsid w:val="00395E19"/>
    <w:rsid w:val="0039602E"/>
    <w:rsid w:val="0039627B"/>
    <w:rsid w:val="00396680"/>
    <w:rsid w:val="00397188"/>
    <w:rsid w:val="00397D74"/>
    <w:rsid w:val="003A038C"/>
    <w:rsid w:val="003A0D99"/>
    <w:rsid w:val="003A25D6"/>
    <w:rsid w:val="003A4617"/>
    <w:rsid w:val="003A475B"/>
    <w:rsid w:val="003A485E"/>
    <w:rsid w:val="003A4E89"/>
    <w:rsid w:val="003A5439"/>
    <w:rsid w:val="003A58EE"/>
    <w:rsid w:val="003A5907"/>
    <w:rsid w:val="003A5EB5"/>
    <w:rsid w:val="003A64FD"/>
    <w:rsid w:val="003A6750"/>
    <w:rsid w:val="003A73FD"/>
    <w:rsid w:val="003A77FD"/>
    <w:rsid w:val="003B014E"/>
    <w:rsid w:val="003B0A55"/>
    <w:rsid w:val="003B2084"/>
    <w:rsid w:val="003B23B7"/>
    <w:rsid w:val="003B3AF7"/>
    <w:rsid w:val="003B4204"/>
    <w:rsid w:val="003B5FED"/>
    <w:rsid w:val="003B6B9B"/>
    <w:rsid w:val="003B74B8"/>
    <w:rsid w:val="003B76BF"/>
    <w:rsid w:val="003B7A63"/>
    <w:rsid w:val="003B7B56"/>
    <w:rsid w:val="003B7DD9"/>
    <w:rsid w:val="003C0462"/>
    <w:rsid w:val="003C068F"/>
    <w:rsid w:val="003C118B"/>
    <w:rsid w:val="003C3342"/>
    <w:rsid w:val="003C3BFC"/>
    <w:rsid w:val="003C4D11"/>
    <w:rsid w:val="003C554B"/>
    <w:rsid w:val="003C5D0D"/>
    <w:rsid w:val="003C6034"/>
    <w:rsid w:val="003C64F2"/>
    <w:rsid w:val="003C7244"/>
    <w:rsid w:val="003D18C0"/>
    <w:rsid w:val="003D1E13"/>
    <w:rsid w:val="003D1E6C"/>
    <w:rsid w:val="003D25D1"/>
    <w:rsid w:val="003D42D6"/>
    <w:rsid w:val="003D4492"/>
    <w:rsid w:val="003D4D9A"/>
    <w:rsid w:val="003D543C"/>
    <w:rsid w:val="003D6389"/>
    <w:rsid w:val="003E0370"/>
    <w:rsid w:val="003E0F42"/>
    <w:rsid w:val="003E1CDE"/>
    <w:rsid w:val="003E228C"/>
    <w:rsid w:val="003E3347"/>
    <w:rsid w:val="003E4462"/>
    <w:rsid w:val="003E4687"/>
    <w:rsid w:val="003E59B6"/>
    <w:rsid w:val="003E6A45"/>
    <w:rsid w:val="003E70C4"/>
    <w:rsid w:val="003E7998"/>
    <w:rsid w:val="003F01E3"/>
    <w:rsid w:val="003F1739"/>
    <w:rsid w:val="003F1B87"/>
    <w:rsid w:val="003F3370"/>
    <w:rsid w:val="003F36AD"/>
    <w:rsid w:val="003F3756"/>
    <w:rsid w:val="003F3B88"/>
    <w:rsid w:val="003F482D"/>
    <w:rsid w:val="003F5505"/>
    <w:rsid w:val="003F5587"/>
    <w:rsid w:val="003F6496"/>
    <w:rsid w:val="003F731F"/>
    <w:rsid w:val="003F7821"/>
    <w:rsid w:val="003F7F7F"/>
    <w:rsid w:val="00400251"/>
    <w:rsid w:val="00400AA1"/>
    <w:rsid w:val="00400D2D"/>
    <w:rsid w:val="004011E0"/>
    <w:rsid w:val="00401FEB"/>
    <w:rsid w:val="004020C6"/>
    <w:rsid w:val="004030F4"/>
    <w:rsid w:val="0040374E"/>
    <w:rsid w:val="00403CCF"/>
    <w:rsid w:val="00404274"/>
    <w:rsid w:val="00405C4E"/>
    <w:rsid w:val="004064FF"/>
    <w:rsid w:val="00406990"/>
    <w:rsid w:val="00407951"/>
    <w:rsid w:val="0041058C"/>
    <w:rsid w:val="00410949"/>
    <w:rsid w:val="0041170D"/>
    <w:rsid w:val="00412E87"/>
    <w:rsid w:val="004136F0"/>
    <w:rsid w:val="004142F9"/>
    <w:rsid w:val="004170EA"/>
    <w:rsid w:val="00417CCD"/>
    <w:rsid w:val="004202FE"/>
    <w:rsid w:val="00420AEC"/>
    <w:rsid w:val="00422409"/>
    <w:rsid w:val="00422FDE"/>
    <w:rsid w:val="00423C40"/>
    <w:rsid w:val="00425735"/>
    <w:rsid w:val="004259D4"/>
    <w:rsid w:val="004260F6"/>
    <w:rsid w:val="00427431"/>
    <w:rsid w:val="004275B1"/>
    <w:rsid w:val="00427E45"/>
    <w:rsid w:val="004302C2"/>
    <w:rsid w:val="00430541"/>
    <w:rsid w:val="00431D2F"/>
    <w:rsid w:val="00431F3D"/>
    <w:rsid w:val="00433190"/>
    <w:rsid w:val="004341CC"/>
    <w:rsid w:val="004344A4"/>
    <w:rsid w:val="00434714"/>
    <w:rsid w:val="00436175"/>
    <w:rsid w:val="0043656E"/>
    <w:rsid w:val="0043738E"/>
    <w:rsid w:val="00437DBE"/>
    <w:rsid w:val="00440946"/>
    <w:rsid w:val="00440B79"/>
    <w:rsid w:val="004418FC"/>
    <w:rsid w:val="004430FC"/>
    <w:rsid w:val="004441DD"/>
    <w:rsid w:val="00444641"/>
    <w:rsid w:val="00444E5B"/>
    <w:rsid w:val="00445474"/>
    <w:rsid w:val="00445A3D"/>
    <w:rsid w:val="00445D4F"/>
    <w:rsid w:val="00446129"/>
    <w:rsid w:val="00446A68"/>
    <w:rsid w:val="00446E76"/>
    <w:rsid w:val="004476B6"/>
    <w:rsid w:val="00447C9A"/>
    <w:rsid w:val="0045044F"/>
    <w:rsid w:val="004531B5"/>
    <w:rsid w:val="00454BDA"/>
    <w:rsid w:val="004554E7"/>
    <w:rsid w:val="004565FB"/>
    <w:rsid w:val="00456E4E"/>
    <w:rsid w:val="0046093E"/>
    <w:rsid w:val="00460C25"/>
    <w:rsid w:val="00460CBF"/>
    <w:rsid w:val="00461C35"/>
    <w:rsid w:val="00461C45"/>
    <w:rsid w:val="00462032"/>
    <w:rsid w:val="004623A7"/>
    <w:rsid w:val="004626C1"/>
    <w:rsid w:val="00462870"/>
    <w:rsid w:val="00464932"/>
    <w:rsid w:val="00465165"/>
    <w:rsid w:val="00465467"/>
    <w:rsid w:val="00466466"/>
    <w:rsid w:val="004666E1"/>
    <w:rsid w:val="00466B94"/>
    <w:rsid w:val="0047021A"/>
    <w:rsid w:val="004709FF"/>
    <w:rsid w:val="00470EAB"/>
    <w:rsid w:val="00471328"/>
    <w:rsid w:val="00471340"/>
    <w:rsid w:val="00471556"/>
    <w:rsid w:val="00472001"/>
    <w:rsid w:val="00472192"/>
    <w:rsid w:val="004739A0"/>
    <w:rsid w:val="00473BA0"/>
    <w:rsid w:val="00475057"/>
    <w:rsid w:val="004753CD"/>
    <w:rsid w:val="00475C14"/>
    <w:rsid w:val="00476457"/>
    <w:rsid w:val="0047740B"/>
    <w:rsid w:val="00477EB6"/>
    <w:rsid w:val="00481012"/>
    <w:rsid w:val="004812A1"/>
    <w:rsid w:val="00481BC9"/>
    <w:rsid w:val="0048205E"/>
    <w:rsid w:val="004821B4"/>
    <w:rsid w:val="00482F5F"/>
    <w:rsid w:val="004836E7"/>
    <w:rsid w:val="00483F8D"/>
    <w:rsid w:val="00484671"/>
    <w:rsid w:val="0048532B"/>
    <w:rsid w:val="00490946"/>
    <w:rsid w:val="0049130D"/>
    <w:rsid w:val="00492E01"/>
    <w:rsid w:val="00492E42"/>
    <w:rsid w:val="00493549"/>
    <w:rsid w:val="00493F30"/>
    <w:rsid w:val="004942E8"/>
    <w:rsid w:val="00496E51"/>
    <w:rsid w:val="004A11E2"/>
    <w:rsid w:val="004A1EDE"/>
    <w:rsid w:val="004A23C9"/>
    <w:rsid w:val="004A33C7"/>
    <w:rsid w:val="004A41FF"/>
    <w:rsid w:val="004A53D2"/>
    <w:rsid w:val="004A5F10"/>
    <w:rsid w:val="004A6B80"/>
    <w:rsid w:val="004B30BA"/>
    <w:rsid w:val="004B360E"/>
    <w:rsid w:val="004B3AC4"/>
    <w:rsid w:val="004B5776"/>
    <w:rsid w:val="004B7335"/>
    <w:rsid w:val="004B74B5"/>
    <w:rsid w:val="004C16A9"/>
    <w:rsid w:val="004C1AA6"/>
    <w:rsid w:val="004C1C66"/>
    <w:rsid w:val="004C5221"/>
    <w:rsid w:val="004C538B"/>
    <w:rsid w:val="004C53CB"/>
    <w:rsid w:val="004C58FF"/>
    <w:rsid w:val="004C59B3"/>
    <w:rsid w:val="004C6F41"/>
    <w:rsid w:val="004D0CFF"/>
    <w:rsid w:val="004D1829"/>
    <w:rsid w:val="004D1E3C"/>
    <w:rsid w:val="004D1E60"/>
    <w:rsid w:val="004D22EC"/>
    <w:rsid w:val="004D23BF"/>
    <w:rsid w:val="004D2571"/>
    <w:rsid w:val="004D346F"/>
    <w:rsid w:val="004D3806"/>
    <w:rsid w:val="004D4AB0"/>
    <w:rsid w:val="004D53D3"/>
    <w:rsid w:val="004D5453"/>
    <w:rsid w:val="004D673D"/>
    <w:rsid w:val="004D6E83"/>
    <w:rsid w:val="004D709B"/>
    <w:rsid w:val="004E4244"/>
    <w:rsid w:val="004E44F3"/>
    <w:rsid w:val="004E482B"/>
    <w:rsid w:val="004E5AD1"/>
    <w:rsid w:val="004E7F33"/>
    <w:rsid w:val="004F0347"/>
    <w:rsid w:val="004F12B2"/>
    <w:rsid w:val="004F22BE"/>
    <w:rsid w:val="004F2C36"/>
    <w:rsid w:val="004F5451"/>
    <w:rsid w:val="004F54B0"/>
    <w:rsid w:val="004F5574"/>
    <w:rsid w:val="004F601A"/>
    <w:rsid w:val="004F6FC6"/>
    <w:rsid w:val="005000CF"/>
    <w:rsid w:val="005008F7"/>
    <w:rsid w:val="00502380"/>
    <w:rsid w:val="00502666"/>
    <w:rsid w:val="005028FF"/>
    <w:rsid w:val="00502ED9"/>
    <w:rsid w:val="00503E0E"/>
    <w:rsid w:val="005041DD"/>
    <w:rsid w:val="00504769"/>
    <w:rsid w:val="0050496C"/>
    <w:rsid w:val="005050F0"/>
    <w:rsid w:val="005062FD"/>
    <w:rsid w:val="00510353"/>
    <w:rsid w:val="0051112C"/>
    <w:rsid w:val="00513D6C"/>
    <w:rsid w:val="00514124"/>
    <w:rsid w:val="00514770"/>
    <w:rsid w:val="005155CB"/>
    <w:rsid w:val="005160F1"/>
    <w:rsid w:val="00520779"/>
    <w:rsid w:val="00520C1B"/>
    <w:rsid w:val="00522990"/>
    <w:rsid w:val="005229EC"/>
    <w:rsid w:val="00523325"/>
    <w:rsid w:val="00523C14"/>
    <w:rsid w:val="00524E68"/>
    <w:rsid w:val="00524F49"/>
    <w:rsid w:val="00525C23"/>
    <w:rsid w:val="00526190"/>
    <w:rsid w:val="005276B6"/>
    <w:rsid w:val="00527E4F"/>
    <w:rsid w:val="00527E89"/>
    <w:rsid w:val="005304A8"/>
    <w:rsid w:val="005321D6"/>
    <w:rsid w:val="00532B32"/>
    <w:rsid w:val="00534514"/>
    <w:rsid w:val="00534E4D"/>
    <w:rsid w:val="0053585E"/>
    <w:rsid w:val="005359AB"/>
    <w:rsid w:val="00536490"/>
    <w:rsid w:val="00540AA8"/>
    <w:rsid w:val="00540CA7"/>
    <w:rsid w:val="0054125A"/>
    <w:rsid w:val="00541F97"/>
    <w:rsid w:val="005431C3"/>
    <w:rsid w:val="00543270"/>
    <w:rsid w:val="00543744"/>
    <w:rsid w:val="00543CA9"/>
    <w:rsid w:val="00543FF9"/>
    <w:rsid w:val="00545560"/>
    <w:rsid w:val="00545B41"/>
    <w:rsid w:val="005465FD"/>
    <w:rsid w:val="005468FF"/>
    <w:rsid w:val="00546ABF"/>
    <w:rsid w:val="005472D0"/>
    <w:rsid w:val="00547A86"/>
    <w:rsid w:val="00547BA0"/>
    <w:rsid w:val="00550933"/>
    <w:rsid w:val="00550B77"/>
    <w:rsid w:val="00550C4C"/>
    <w:rsid w:val="00551C33"/>
    <w:rsid w:val="005521A2"/>
    <w:rsid w:val="00552C2E"/>
    <w:rsid w:val="00552F47"/>
    <w:rsid w:val="005532AA"/>
    <w:rsid w:val="00553A8B"/>
    <w:rsid w:val="00554219"/>
    <w:rsid w:val="00556313"/>
    <w:rsid w:val="00557428"/>
    <w:rsid w:val="0056128D"/>
    <w:rsid w:val="00563504"/>
    <w:rsid w:val="0056395B"/>
    <w:rsid w:val="00565C13"/>
    <w:rsid w:val="00567074"/>
    <w:rsid w:val="005670BD"/>
    <w:rsid w:val="005674B0"/>
    <w:rsid w:val="0056790B"/>
    <w:rsid w:val="00567AFE"/>
    <w:rsid w:val="00567E1B"/>
    <w:rsid w:val="00570167"/>
    <w:rsid w:val="00570E75"/>
    <w:rsid w:val="005728B2"/>
    <w:rsid w:val="00573839"/>
    <w:rsid w:val="00573A0C"/>
    <w:rsid w:val="00574F79"/>
    <w:rsid w:val="00575CBD"/>
    <w:rsid w:val="005769CA"/>
    <w:rsid w:val="005769D6"/>
    <w:rsid w:val="00576BE6"/>
    <w:rsid w:val="0058139E"/>
    <w:rsid w:val="0058182D"/>
    <w:rsid w:val="00581A33"/>
    <w:rsid w:val="00581D58"/>
    <w:rsid w:val="0058349C"/>
    <w:rsid w:val="00583BF2"/>
    <w:rsid w:val="005846A9"/>
    <w:rsid w:val="00584CEF"/>
    <w:rsid w:val="00585196"/>
    <w:rsid w:val="00585A58"/>
    <w:rsid w:val="00585E53"/>
    <w:rsid w:val="00585FA1"/>
    <w:rsid w:val="00586384"/>
    <w:rsid w:val="00587000"/>
    <w:rsid w:val="00587F8B"/>
    <w:rsid w:val="00591EC1"/>
    <w:rsid w:val="005925C1"/>
    <w:rsid w:val="00593C46"/>
    <w:rsid w:val="005954D3"/>
    <w:rsid w:val="0059795D"/>
    <w:rsid w:val="005A0028"/>
    <w:rsid w:val="005A17FE"/>
    <w:rsid w:val="005A21AE"/>
    <w:rsid w:val="005A2244"/>
    <w:rsid w:val="005A2761"/>
    <w:rsid w:val="005A2C91"/>
    <w:rsid w:val="005A4531"/>
    <w:rsid w:val="005A471D"/>
    <w:rsid w:val="005A56BA"/>
    <w:rsid w:val="005A5E17"/>
    <w:rsid w:val="005A6898"/>
    <w:rsid w:val="005A6F2F"/>
    <w:rsid w:val="005A7386"/>
    <w:rsid w:val="005A763F"/>
    <w:rsid w:val="005A7CC2"/>
    <w:rsid w:val="005B0E31"/>
    <w:rsid w:val="005B1688"/>
    <w:rsid w:val="005B329C"/>
    <w:rsid w:val="005B6017"/>
    <w:rsid w:val="005C014A"/>
    <w:rsid w:val="005C0668"/>
    <w:rsid w:val="005C0C6D"/>
    <w:rsid w:val="005C13F2"/>
    <w:rsid w:val="005C17B6"/>
    <w:rsid w:val="005C18AF"/>
    <w:rsid w:val="005C1B6E"/>
    <w:rsid w:val="005C1F98"/>
    <w:rsid w:val="005C3239"/>
    <w:rsid w:val="005C54CC"/>
    <w:rsid w:val="005C59B8"/>
    <w:rsid w:val="005C72AF"/>
    <w:rsid w:val="005D087E"/>
    <w:rsid w:val="005D1901"/>
    <w:rsid w:val="005D2B54"/>
    <w:rsid w:val="005D2C31"/>
    <w:rsid w:val="005D3350"/>
    <w:rsid w:val="005D379E"/>
    <w:rsid w:val="005D3A58"/>
    <w:rsid w:val="005D3C9B"/>
    <w:rsid w:val="005D463A"/>
    <w:rsid w:val="005D4869"/>
    <w:rsid w:val="005D5013"/>
    <w:rsid w:val="005D525F"/>
    <w:rsid w:val="005D6978"/>
    <w:rsid w:val="005D6A4A"/>
    <w:rsid w:val="005D6DB0"/>
    <w:rsid w:val="005D726C"/>
    <w:rsid w:val="005D7446"/>
    <w:rsid w:val="005D7E44"/>
    <w:rsid w:val="005E022E"/>
    <w:rsid w:val="005E0EBB"/>
    <w:rsid w:val="005E1ECE"/>
    <w:rsid w:val="005E28FB"/>
    <w:rsid w:val="005E30A7"/>
    <w:rsid w:val="005E37B2"/>
    <w:rsid w:val="005E4135"/>
    <w:rsid w:val="005E44F7"/>
    <w:rsid w:val="005E4B09"/>
    <w:rsid w:val="005E5047"/>
    <w:rsid w:val="005E5285"/>
    <w:rsid w:val="005E7382"/>
    <w:rsid w:val="005E7FCA"/>
    <w:rsid w:val="005F204C"/>
    <w:rsid w:val="005F2115"/>
    <w:rsid w:val="005F2E3D"/>
    <w:rsid w:val="005F3192"/>
    <w:rsid w:val="005F3B9F"/>
    <w:rsid w:val="005F4038"/>
    <w:rsid w:val="005F4B3E"/>
    <w:rsid w:val="005F4F58"/>
    <w:rsid w:val="005F635B"/>
    <w:rsid w:val="005F64C0"/>
    <w:rsid w:val="005F6DC8"/>
    <w:rsid w:val="005F71F8"/>
    <w:rsid w:val="00601161"/>
    <w:rsid w:val="00601262"/>
    <w:rsid w:val="00602250"/>
    <w:rsid w:val="00602379"/>
    <w:rsid w:val="0060370C"/>
    <w:rsid w:val="00603712"/>
    <w:rsid w:val="0060385B"/>
    <w:rsid w:val="00603E5B"/>
    <w:rsid w:val="00605DC5"/>
    <w:rsid w:val="0060727D"/>
    <w:rsid w:val="0061156C"/>
    <w:rsid w:val="0061186B"/>
    <w:rsid w:val="00611A5A"/>
    <w:rsid w:val="00611C70"/>
    <w:rsid w:val="0061249E"/>
    <w:rsid w:val="006124C0"/>
    <w:rsid w:val="0061340B"/>
    <w:rsid w:val="006139D4"/>
    <w:rsid w:val="00614010"/>
    <w:rsid w:val="00614533"/>
    <w:rsid w:val="0061464F"/>
    <w:rsid w:val="00615DF5"/>
    <w:rsid w:val="00616A9C"/>
    <w:rsid w:val="00616BC7"/>
    <w:rsid w:val="00620512"/>
    <w:rsid w:val="00620AF1"/>
    <w:rsid w:val="00621446"/>
    <w:rsid w:val="00621B21"/>
    <w:rsid w:val="006222CC"/>
    <w:rsid w:val="00622E96"/>
    <w:rsid w:val="00622EF1"/>
    <w:rsid w:val="00623AF9"/>
    <w:rsid w:val="00623DBB"/>
    <w:rsid w:val="00623E9E"/>
    <w:rsid w:val="00625296"/>
    <w:rsid w:val="00625823"/>
    <w:rsid w:val="0062647C"/>
    <w:rsid w:val="00626501"/>
    <w:rsid w:val="006274CC"/>
    <w:rsid w:val="00630156"/>
    <w:rsid w:val="00630283"/>
    <w:rsid w:val="00630F23"/>
    <w:rsid w:val="00632400"/>
    <w:rsid w:val="006328FE"/>
    <w:rsid w:val="006329EE"/>
    <w:rsid w:val="006330D0"/>
    <w:rsid w:val="00633193"/>
    <w:rsid w:val="00633981"/>
    <w:rsid w:val="00633FE4"/>
    <w:rsid w:val="00634C3E"/>
    <w:rsid w:val="00634D17"/>
    <w:rsid w:val="00635567"/>
    <w:rsid w:val="00635829"/>
    <w:rsid w:val="00635C67"/>
    <w:rsid w:val="00636204"/>
    <w:rsid w:val="0063689A"/>
    <w:rsid w:val="00637F7E"/>
    <w:rsid w:val="006400D6"/>
    <w:rsid w:val="00640981"/>
    <w:rsid w:val="00641BDE"/>
    <w:rsid w:val="00641DC8"/>
    <w:rsid w:val="00642EC5"/>
    <w:rsid w:val="006433FD"/>
    <w:rsid w:val="00643726"/>
    <w:rsid w:val="006445F1"/>
    <w:rsid w:val="00644FDC"/>
    <w:rsid w:val="00647770"/>
    <w:rsid w:val="00647CD0"/>
    <w:rsid w:val="006502A6"/>
    <w:rsid w:val="006504D2"/>
    <w:rsid w:val="00651775"/>
    <w:rsid w:val="0065207D"/>
    <w:rsid w:val="006521C5"/>
    <w:rsid w:val="00652631"/>
    <w:rsid w:val="006538F1"/>
    <w:rsid w:val="00654595"/>
    <w:rsid w:val="00654685"/>
    <w:rsid w:val="00654987"/>
    <w:rsid w:val="00654E7F"/>
    <w:rsid w:val="00654F03"/>
    <w:rsid w:val="006563F3"/>
    <w:rsid w:val="00656D53"/>
    <w:rsid w:val="0065743F"/>
    <w:rsid w:val="00661BBE"/>
    <w:rsid w:val="00662394"/>
    <w:rsid w:val="00663DB9"/>
    <w:rsid w:val="00664287"/>
    <w:rsid w:val="00664CDC"/>
    <w:rsid w:val="00664FB5"/>
    <w:rsid w:val="00665FE2"/>
    <w:rsid w:val="00666126"/>
    <w:rsid w:val="00666413"/>
    <w:rsid w:val="00667E89"/>
    <w:rsid w:val="006705FD"/>
    <w:rsid w:val="00671277"/>
    <w:rsid w:val="0067222C"/>
    <w:rsid w:val="006736D7"/>
    <w:rsid w:val="00673E45"/>
    <w:rsid w:val="00674834"/>
    <w:rsid w:val="00674DDB"/>
    <w:rsid w:val="00674FD9"/>
    <w:rsid w:val="00676E9F"/>
    <w:rsid w:val="006802FE"/>
    <w:rsid w:val="00681103"/>
    <w:rsid w:val="0068156A"/>
    <w:rsid w:val="00681621"/>
    <w:rsid w:val="00682988"/>
    <w:rsid w:val="00682C39"/>
    <w:rsid w:val="006844DC"/>
    <w:rsid w:val="00685268"/>
    <w:rsid w:val="006852D7"/>
    <w:rsid w:val="00686510"/>
    <w:rsid w:val="00686BBC"/>
    <w:rsid w:val="00690417"/>
    <w:rsid w:val="006904A2"/>
    <w:rsid w:val="00690F1E"/>
    <w:rsid w:val="006910FB"/>
    <w:rsid w:val="00691DB9"/>
    <w:rsid w:val="00691FC4"/>
    <w:rsid w:val="00693E04"/>
    <w:rsid w:val="0069406A"/>
    <w:rsid w:val="0069444B"/>
    <w:rsid w:val="006944B0"/>
    <w:rsid w:val="0069533F"/>
    <w:rsid w:val="00695BCA"/>
    <w:rsid w:val="00695E5B"/>
    <w:rsid w:val="00696113"/>
    <w:rsid w:val="00696289"/>
    <w:rsid w:val="00696378"/>
    <w:rsid w:val="00697825"/>
    <w:rsid w:val="006A11A1"/>
    <w:rsid w:val="006A14C9"/>
    <w:rsid w:val="006A19F8"/>
    <w:rsid w:val="006A2769"/>
    <w:rsid w:val="006A31DF"/>
    <w:rsid w:val="006A3CF4"/>
    <w:rsid w:val="006A4B6E"/>
    <w:rsid w:val="006A5225"/>
    <w:rsid w:val="006A593F"/>
    <w:rsid w:val="006A63F5"/>
    <w:rsid w:val="006B00E9"/>
    <w:rsid w:val="006B30D8"/>
    <w:rsid w:val="006B3641"/>
    <w:rsid w:val="006B393B"/>
    <w:rsid w:val="006B3D4D"/>
    <w:rsid w:val="006B476C"/>
    <w:rsid w:val="006B52A5"/>
    <w:rsid w:val="006B53BC"/>
    <w:rsid w:val="006B5D91"/>
    <w:rsid w:val="006B6AD5"/>
    <w:rsid w:val="006B70FA"/>
    <w:rsid w:val="006B79EC"/>
    <w:rsid w:val="006C0966"/>
    <w:rsid w:val="006C0D24"/>
    <w:rsid w:val="006C2413"/>
    <w:rsid w:val="006C6694"/>
    <w:rsid w:val="006C69C8"/>
    <w:rsid w:val="006D12DE"/>
    <w:rsid w:val="006D2C8D"/>
    <w:rsid w:val="006D3022"/>
    <w:rsid w:val="006D319D"/>
    <w:rsid w:val="006D3375"/>
    <w:rsid w:val="006D393F"/>
    <w:rsid w:val="006D4A0D"/>
    <w:rsid w:val="006D5536"/>
    <w:rsid w:val="006D5652"/>
    <w:rsid w:val="006D5AAD"/>
    <w:rsid w:val="006D5CD4"/>
    <w:rsid w:val="006D6D95"/>
    <w:rsid w:val="006D7F12"/>
    <w:rsid w:val="006E0510"/>
    <w:rsid w:val="006E07C2"/>
    <w:rsid w:val="006E07DA"/>
    <w:rsid w:val="006E0AB3"/>
    <w:rsid w:val="006E11C5"/>
    <w:rsid w:val="006E2CCD"/>
    <w:rsid w:val="006E2D15"/>
    <w:rsid w:val="006E346A"/>
    <w:rsid w:val="006E4415"/>
    <w:rsid w:val="006E5450"/>
    <w:rsid w:val="006E5614"/>
    <w:rsid w:val="006E601E"/>
    <w:rsid w:val="006E79A6"/>
    <w:rsid w:val="006F0A85"/>
    <w:rsid w:val="006F1986"/>
    <w:rsid w:val="006F2B6D"/>
    <w:rsid w:val="006F31D8"/>
    <w:rsid w:val="006F5257"/>
    <w:rsid w:val="006F572C"/>
    <w:rsid w:val="006F6088"/>
    <w:rsid w:val="006F6397"/>
    <w:rsid w:val="006F7CF4"/>
    <w:rsid w:val="00700AC0"/>
    <w:rsid w:val="00703FAE"/>
    <w:rsid w:val="007044F0"/>
    <w:rsid w:val="007056D1"/>
    <w:rsid w:val="00705B41"/>
    <w:rsid w:val="00706B70"/>
    <w:rsid w:val="00706EB6"/>
    <w:rsid w:val="0071095D"/>
    <w:rsid w:val="00710A4E"/>
    <w:rsid w:val="00710AA0"/>
    <w:rsid w:val="007116AB"/>
    <w:rsid w:val="00714D4C"/>
    <w:rsid w:val="007152A8"/>
    <w:rsid w:val="0072241C"/>
    <w:rsid w:val="007226ED"/>
    <w:rsid w:val="00722754"/>
    <w:rsid w:val="00722BC0"/>
    <w:rsid w:val="00722CA0"/>
    <w:rsid w:val="00722D1A"/>
    <w:rsid w:val="0072379D"/>
    <w:rsid w:val="00723D4F"/>
    <w:rsid w:val="00725ECB"/>
    <w:rsid w:val="007262C4"/>
    <w:rsid w:val="0072652E"/>
    <w:rsid w:val="007267A3"/>
    <w:rsid w:val="00726BF6"/>
    <w:rsid w:val="007302B6"/>
    <w:rsid w:val="007319BE"/>
    <w:rsid w:val="00734886"/>
    <w:rsid w:val="007354DF"/>
    <w:rsid w:val="007357BD"/>
    <w:rsid w:val="0073585D"/>
    <w:rsid w:val="007371C1"/>
    <w:rsid w:val="0073727E"/>
    <w:rsid w:val="00737C7B"/>
    <w:rsid w:val="00740AE0"/>
    <w:rsid w:val="00740AE6"/>
    <w:rsid w:val="00740C3A"/>
    <w:rsid w:val="00741318"/>
    <w:rsid w:val="0074153A"/>
    <w:rsid w:val="00741B19"/>
    <w:rsid w:val="0074203E"/>
    <w:rsid w:val="00742FB3"/>
    <w:rsid w:val="00743B04"/>
    <w:rsid w:val="00743C42"/>
    <w:rsid w:val="00744B4E"/>
    <w:rsid w:val="00744C0C"/>
    <w:rsid w:val="00744DD5"/>
    <w:rsid w:val="00744E21"/>
    <w:rsid w:val="0074525F"/>
    <w:rsid w:val="00745658"/>
    <w:rsid w:val="00745BA0"/>
    <w:rsid w:val="00746BBE"/>
    <w:rsid w:val="00747061"/>
    <w:rsid w:val="00747B31"/>
    <w:rsid w:val="007515DE"/>
    <w:rsid w:val="007517FC"/>
    <w:rsid w:val="007528A8"/>
    <w:rsid w:val="0075297B"/>
    <w:rsid w:val="00752FE4"/>
    <w:rsid w:val="007546D3"/>
    <w:rsid w:val="00754763"/>
    <w:rsid w:val="00754B4B"/>
    <w:rsid w:val="00757328"/>
    <w:rsid w:val="00757831"/>
    <w:rsid w:val="00757CEC"/>
    <w:rsid w:val="00760ADA"/>
    <w:rsid w:val="00760F8C"/>
    <w:rsid w:val="00760FE2"/>
    <w:rsid w:val="007613DF"/>
    <w:rsid w:val="00762154"/>
    <w:rsid w:val="00763206"/>
    <w:rsid w:val="00763FD2"/>
    <w:rsid w:val="007662D2"/>
    <w:rsid w:val="00766AEA"/>
    <w:rsid w:val="00766B8C"/>
    <w:rsid w:val="0076724E"/>
    <w:rsid w:val="00767CE1"/>
    <w:rsid w:val="00770077"/>
    <w:rsid w:val="007717A1"/>
    <w:rsid w:val="00772E80"/>
    <w:rsid w:val="00773E85"/>
    <w:rsid w:val="0077510B"/>
    <w:rsid w:val="00775E2A"/>
    <w:rsid w:val="00776247"/>
    <w:rsid w:val="007764CD"/>
    <w:rsid w:val="007769AA"/>
    <w:rsid w:val="00776F39"/>
    <w:rsid w:val="007772BF"/>
    <w:rsid w:val="00780F8D"/>
    <w:rsid w:val="00781E5A"/>
    <w:rsid w:val="007826DA"/>
    <w:rsid w:val="00782B84"/>
    <w:rsid w:val="0078335F"/>
    <w:rsid w:val="00783662"/>
    <w:rsid w:val="00783E41"/>
    <w:rsid w:val="00786BD9"/>
    <w:rsid w:val="007925FE"/>
    <w:rsid w:val="00792FC0"/>
    <w:rsid w:val="00793DB3"/>
    <w:rsid w:val="0079519D"/>
    <w:rsid w:val="00796DF3"/>
    <w:rsid w:val="007A03BD"/>
    <w:rsid w:val="007A2558"/>
    <w:rsid w:val="007A3017"/>
    <w:rsid w:val="007A33CD"/>
    <w:rsid w:val="007A4E37"/>
    <w:rsid w:val="007A5C8C"/>
    <w:rsid w:val="007A66E4"/>
    <w:rsid w:val="007B057C"/>
    <w:rsid w:val="007B08FD"/>
    <w:rsid w:val="007B0993"/>
    <w:rsid w:val="007B122C"/>
    <w:rsid w:val="007B14E6"/>
    <w:rsid w:val="007B1A29"/>
    <w:rsid w:val="007B215A"/>
    <w:rsid w:val="007B2169"/>
    <w:rsid w:val="007B2575"/>
    <w:rsid w:val="007B2F88"/>
    <w:rsid w:val="007B311E"/>
    <w:rsid w:val="007B3908"/>
    <w:rsid w:val="007B3A9A"/>
    <w:rsid w:val="007B437F"/>
    <w:rsid w:val="007B4EBF"/>
    <w:rsid w:val="007C060B"/>
    <w:rsid w:val="007C2C71"/>
    <w:rsid w:val="007C2D7D"/>
    <w:rsid w:val="007C3191"/>
    <w:rsid w:val="007C3328"/>
    <w:rsid w:val="007C346F"/>
    <w:rsid w:val="007C3C54"/>
    <w:rsid w:val="007C3DEE"/>
    <w:rsid w:val="007C5F98"/>
    <w:rsid w:val="007D0666"/>
    <w:rsid w:val="007D06E7"/>
    <w:rsid w:val="007D2798"/>
    <w:rsid w:val="007D2BF7"/>
    <w:rsid w:val="007D30F9"/>
    <w:rsid w:val="007D3598"/>
    <w:rsid w:val="007D3B28"/>
    <w:rsid w:val="007D4F6A"/>
    <w:rsid w:val="007D577C"/>
    <w:rsid w:val="007D5B8C"/>
    <w:rsid w:val="007D68E7"/>
    <w:rsid w:val="007D69ED"/>
    <w:rsid w:val="007E0939"/>
    <w:rsid w:val="007E14EA"/>
    <w:rsid w:val="007E1970"/>
    <w:rsid w:val="007E34F3"/>
    <w:rsid w:val="007E565B"/>
    <w:rsid w:val="007E68BC"/>
    <w:rsid w:val="007E7DB3"/>
    <w:rsid w:val="007F0B0A"/>
    <w:rsid w:val="007F10A4"/>
    <w:rsid w:val="007F10A8"/>
    <w:rsid w:val="007F157F"/>
    <w:rsid w:val="007F22C7"/>
    <w:rsid w:val="007F2F24"/>
    <w:rsid w:val="007F3034"/>
    <w:rsid w:val="007F4CC4"/>
    <w:rsid w:val="007F62A0"/>
    <w:rsid w:val="007F7988"/>
    <w:rsid w:val="00801182"/>
    <w:rsid w:val="00801C8B"/>
    <w:rsid w:val="00802796"/>
    <w:rsid w:val="0080330E"/>
    <w:rsid w:val="00803740"/>
    <w:rsid w:val="008037E7"/>
    <w:rsid w:val="0080398A"/>
    <w:rsid w:val="0080543D"/>
    <w:rsid w:val="00805FB3"/>
    <w:rsid w:val="0080634F"/>
    <w:rsid w:val="0080680F"/>
    <w:rsid w:val="00806CFC"/>
    <w:rsid w:val="00807F68"/>
    <w:rsid w:val="0081037C"/>
    <w:rsid w:val="00811249"/>
    <w:rsid w:val="008114B0"/>
    <w:rsid w:val="008119F0"/>
    <w:rsid w:val="00812001"/>
    <w:rsid w:val="00812582"/>
    <w:rsid w:val="008125FB"/>
    <w:rsid w:val="0081457E"/>
    <w:rsid w:val="00814604"/>
    <w:rsid w:val="00815E28"/>
    <w:rsid w:val="00816530"/>
    <w:rsid w:val="0081674D"/>
    <w:rsid w:val="00816F77"/>
    <w:rsid w:val="008201EB"/>
    <w:rsid w:val="008212FE"/>
    <w:rsid w:val="00821329"/>
    <w:rsid w:val="00821E20"/>
    <w:rsid w:val="00823ECE"/>
    <w:rsid w:val="00825399"/>
    <w:rsid w:val="008254B1"/>
    <w:rsid w:val="00825656"/>
    <w:rsid w:val="00825D1F"/>
    <w:rsid w:val="00826FC0"/>
    <w:rsid w:val="008276DC"/>
    <w:rsid w:val="0083250F"/>
    <w:rsid w:val="00832AF3"/>
    <w:rsid w:val="008334FC"/>
    <w:rsid w:val="008342D3"/>
    <w:rsid w:val="00834856"/>
    <w:rsid w:val="00834D63"/>
    <w:rsid w:val="00835A2B"/>
    <w:rsid w:val="00835B26"/>
    <w:rsid w:val="00836B44"/>
    <w:rsid w:val="0083793B"/>
    <w:rsid w:val="00837AA5"/>
    <w:rsid w:val="00837C12"/>
    <w:rsid w:val="0084045C"/>
    <w:rsid w:val="008424E4"/>
    <w:rsid w:val="0084257A"/>
    <w:rsid w:val="00843888"/>
    <w:rsid w:val="00844435"/>
    <w:rsid w:val="00844E9E"/>
    <w:rsid w:val="008455B1"/>
    <w:rsid w:val="008458A9"/>
    <w:rsid w:val="008504D1"/>
    <w:rsid w:val="0085073E"/>
    <w:rsid w:val="0085438C"/>
    <w:rsid w:val="008543B1"/>
    <w:rsid w:val="00854527"/>
    <w:rsid w:val="00855F32"/>
    <w:rsid w:val="00857003"/>
    <w:rsid w:val="00857947"/>
    <w:rsid w:val="00857D08"/>
    <w:rsid w:val="00857F11"/>
    <w:rsid w:val="008600E9"/>
    <w:rsid w:val="00860310"/>
    <w:rsid w:val="00860D86"/>
    <w:rsid w:val="0086172B"/>
    <w:rsid w:val="00861AE8"/>
    <w:rsid w:val="00861CD2"/>
    <w:rsid w:val="008627C9"/>
    <w:rsid w:val="00863048"/>
    <w:rsid w:val="00863089"/>
    <w:rsid w:val="00863AA5"/>
    <w:rsid w:val="008642D3"/>
    <w:rsid w:val="00864609"/>
    <w:rsid w:val="00864A26"/>
    <w:rsid w:val="00864C34"/>
    <w:rsid w:val="008652D0"/>
    <w:rsid w:val="00865452"/>
    <w:rsid w:val="00865F56"/>
    <w:rsid w:val="00866175"/>
    <w:rsid w:val="00866A43"/>
    <w:rsid w:val="008717FC"/>
    <w:rsid w:val="008718BC"/>
    <w:rsid w:val="00871B21"/>
    <w:rsid w:val="00872591"/>
    <w:rsid w:val="00872687"/>
    <w:rsid w:val="00872A24"/>
    <w:rsid w:val="00872D81"/>
    <w:rsid w:val="008735EB"/>
    <w:rsid w:val="0087491C"/>
    <w:rsid w:val="00876897"/>
    <w:rsid w:val="00876CE0"/>
    <w:rsid w:val="00876D51"/>
    <w:rsid w:val="00877326"/>
    <w:rsid w:val="00877632"/>
    <w:rsid w:val="0087782B"/>
    <w:rsid w:val="00877E77"/>
    <w:rsid w:val="00880009"/>
    <w:rsid w:val="008821BA"/>
    <w:rsid w:val="00882E0F"/>
    <w:rsid w:val="00886212"/>
    <w:rsid w:val="00886543"/>
    <w:rsid w:val="00892765"/>
    <w:rsid w:val="00892FF7"/>
    <w:rsid w:val="0089398D"/>
    <w:rsid w:val="00893EC6"/>
    <w:rsid w:val="008948C8"/>
    <w:rsid w:val="00894CDF"/>
    <w:rsid w:val="0089580C"/>
    <w:rsid w:val="00895C8E"/>
    <w:rsid w:val="00896B59"/>
    <w:rsid w:val="00897C4D"/>
    <w:rsid w:val="00897D6C"/>
    <w:rsid w:val="008A22B8"/>
    <w:rsid w:val="008A2407"/>
    <w:rsid w:val="008A261B"/>
    <w:rsid w:val="008A28E3"/>
    <w:rsid w:val="008A2FEA"/>
    <w:rsid w:val="008A3EA5"/>
    <w:rsid w:val="008A4456"/>
    <w:rsid w:val="008A520C"/>
    <w:rsid w:val="008A52F9"/>
    <w:rsid w:val="008A68F0"/>
    <w:rsid w:val="008A76FF"/>
    <w:rsid w:val="008A7990"/>
    <w:rsid w:val="008B0105"/>
    <w:rsid w:val="008B04D1"/>
    <w:rsid w:val="008B2FFF"/>
    <w:rsid w:val="008B3DED"/>
    <w:rsid w:val="008B4116"/>
    <w:rsid w:val="008B68DB"/>
    <w:rsid w:val="008B6F32"/>
    <w:rsid w:val="008B7185"/>
    <w:rsid w:val="008C3A68"/>
    <w:rsid w:val="008C5211"/>
    <w:rsid w:val="008C7C02"/>
    <w:rsid w:val="008D1BD8"/>
    <w:rsid w:val="008D2BA9"/>
    <w:rsid w:val="008D3320"/>
    <w:rsid w:val="008D3E6A"/>
    <w:rsid w:val="008D45A6"/>
    <w:rsid w:val="008D4745"/>
    <w:rsid w:val="008D480F"/>
    <w:rsid w:val="008D55F5"/>
    <w:rsid w:val="008D60A6"/>
    <w:rsid w:val="008D64CB"/>
    <w:rsid w:val="008D7F8C"/>
    <w:rsid w:val="008E2A40"/>
    <w:rsid w:val="008E2D26"/>
    <w:rsid w:val="008E3813"/>
    <w:rsid w:val="008E5335"/>
    <w:rsid w:val="008E5B6F"/>
    <w:rsid w:val="008E5DBB"/>
    <w:rsid w:val="008E6723"/>
    <w:rsid w:val="008E67BA"/>
    <w:rsid w:val="008E74EF"/>
    <w:rsid w:val="008F083D"/>
    <w:rsid w:val="008F362D"/>
    <w:rsid w:val="008F4700"/>
    <w:rsid w:val="008F4CB6"/>
    <w:rsid w:val="008F51F4"/>
    <w:rsid w:val="008F620A"/>
    <w:rsid w:val="008F769B"/>
    <w:rsid w:val="009006CC"/>
    <w:rsid w:val="009015EE"/>
    <w:rsid w:val="0090165D"/>
    <w:rsid w:val="00901C9E"/>
    <w:rsid w:val="009027AE"/>
    <w:rsid w:val="0090353B"/>
    <w:rsid w:val="00903707"/>
    <w:rsid w:val="009041CC"/>
    <w:rsid w:val="00906563"/>
    <w:rsid w:val="00906573"/>
    <w:rsid w:val="0090715D"/>
    <w:rsid w:val="00907FA8"/>
    <w:rsid w:val="00911DD3"/>
    <w:rsid w:val="0091227F"/>
    <w:rsid w:val="00912AAC"/>
    <w:rsid w:val="009130EA"/>
    <w:rsid w:val="0091400F"/>
    <w:rsid w:val="009150F8"/>
    <w:rsid w:val="00916761"/>
    <w:rsid w:val="009171AE"/>
    <w:rsid w:val="009174AF"/>
    <w:rsid w:val="0092152A"/>
    <w:rsid w:val="00922068"/>
    <w:rsid w:val="0092227D"/>
    <w:rsid w:val="009222C8"/>
    <w:rsid w:val="00922634"/>
    <w:rsid w:val="009236F1"/>
    <w:rsid w:val="00927362"/>
    <w:rsid w:val="009274CC"/>
    <w:rsid w:val="00927D39"/>
    <w:rsid w:val="00927D9B"/>
    <w:rsid w:val="00930300"/>
    <w:rsid w:val="00930CFA"/>
    <w:rsid w:val="009315FC"/>
    <w:rsid w:val="00932C8B"/>
    <w:rsid w:val="00932CAF"/>
    <w:rsid w:val="009353A0"/>
    <w:rsid w:val="00935EB1"/>
    <w:rsid w:val="009365B5"/>
    <w:rsid w:val="0093691D"/>
    <w:rsid w:val="00936F8A"/>
    <w:rsid w:val="00940964"/>
    <w:rsid w:val="00940ADA"/>
    <w:rsid w:val="00941140"/>
    <w:rsid w:val="009417D5"/>
    <w:rsid w:val="009424AB"/>
    <w:rsid w:val="00942821"/>
    <w:rsid w:val="009438A5"/>
    <w:rsid w:val="00943C62"/>
    <w:rsid w:val="00945E70"/>
    <w:rsid w:val="00946A5C"/>
    <w:rsid w:val="00946BCB"/>
    <w:rsid w:val="00946E3F"/>
    <w:rsid w:val="009472B8"/>
    <w:rsid w:val="009475D6"/>
    <w:rsid w:val="00950360"/>
    <w:rsid w:val="0095044F"/>
    <w:rsid w:val="009506BE"/>
    <w:rsid w:val="00950ED5"/>
    <w:rsid w:val="009511DD"/>
    <w:rsid w:val="00951344"/>
    <w:rsid w:val="0095166E"/>
    <w:rsid w:val="0095180E"/>
    <w:rsid w:val="00953940"/>
    <w:rsid w:val="00954481"/>
    <w:rsid w:val="00954777"/>
    <w:rsid w:val="00954DE1"/>
    <w:rsid w:val="00955B25"/>
    <w:rsid w:val="00955CCB"/>
    <w:rsid w:val="00955E2B"/>
    <w:rsid w:val="00955F19"/>
    <w:rsid w:val="009563A3"/>
    <w:rsid w:val="00956461"/>
    <w:rsid w:val="00956985"/>
    <w:rsid w:val="00956F6F"/>
    <w:rsid w:val="0095739E"/>
    <w:rsid w:val="0095767F"/>
    <w:rsid w:val="009604E8"/>
    <w:rsid w:val="0096068A"/>
    <w:rsid w:val="00961738"/>
    <w:rsid w:val="00961B95"/>
    <w:rsid w:val="00961E41"/>
    <w:rsid w:val="009623E9"/>
    <w:rsid w:val="00962618"/>
    <w:rsid w:val="009628EC"/>
    <w:rsid w:val="009645F5"/>
    <w:rsid w:val="00966637"/>
    <w:rsid w:val="00970970"/>
    <w:rsid w:val="00971201"/>
    <w:rsid w:val="0097183F"/>
    <w:rsid w:val="00971E38"/>
    <w:rsid w:val="00972280"/>
    <w:rsid w:val="00972315"/>
    <w:rsid w:val="00972449"/>
    <w:rsid w:val="009726AC"/>
    <w:rsid w:val="009726EE"/>
    <w:rsid w:val="00973163"/>
    <w:rsid w:val="00973566"/>
    <w:rsid w:val="00973D0E"/>
    <w:rsid w:val="009746F6"/>
    <w:rsid w:val="0097474A"/>
    <w:rsid w:val="00975141"/>
    <w:rsid w:val="00975393"/>
    <w:rsid w:val="00975F48"/>
    <w:rsid w:val="00980DB1"/>
    <w:rsid w:val="0098138F"/>
    <w:rsid w:val="0098300F"/>
    <w:rsid w:val="00983B53"/>
    <w:rsid w:val="00983C70"/>
    <w:rsid w:val="00984C63"/>
    <w:rsid w:val="00985210"/>
    <w:rsid w:val="009853B6"/>
    <w:rsid w:val="0098672D"/>
    <w:rsid w:val="00987D2C"/>
    <w:rsid w:val="009902C1"/>
    <w:rsid w:val="009924A3"/>
    <w:rsid w:val="0099265E"/>
    <w:rsid w:val="00992A43"/>
    <w:rsid w:val="009940B5"/>
    <w:rsid w:val="009940F1"/>
    <w:rsid w:val="0099450D"/>
    <w:rsid w:val="00995F27"/>
    <w:rsid w:val="00995FA6"/>
    <w:rsid w:val="009961B8"/>
    <w:rsid w:val="009973E6"/>
    <w:rsid w:val="009976EF"/>
    <w:rsid w:val="009A0D74"/>
    <w:rsid w:val="009A0DF7"/>
    <w:rsid w:val="009A2CF2"/>
    <w:rsid w:val="009A3610"/>
    <w:rsid w:val="009A4450"/>
    <w:rsid w:val="009A47B6"/>
    <w:rsid w:val="009A5355"/>
    <w:rsid w:val="009A56F8"/>
    <w:rsid w:val="009A5F2C"/>
    <w:rsid w:val="009A668F"/>
    <w:rsid w:val="009A77F9"/>
    <w:rsid w:val="009B02F6"/>
    <w:rsid w:val="009B0CAF"/>
    <w:rsid w:val="009B18B3"/>
    <w:rsid w:val="009B18C1"/>
    <w:rsid w:val="009B2920"/>
    <w:rsid w:val="009B2E64"/>
    <w:rsid w:val="009B4998"/>
    <w:rsid w:val="009B61E8"/>
    <w:rsid w:val="009B6CCA"/>
    <w:rsid w:val="009B70D9"/>
    <w:rsid w:val="009C0559"/>
    <w:rsid w:val="009C1326"/>
    <w:rsid w:val="009C1B93"/>
    <w:rsid w:val="009C1CEF"/>
    <w:rsid w:val="009C1E63"/>
    <w:rsid w:val="009C2468"/>
    <w:rsid w:val="009C273D"/>
    <w:rsid w:val="009C5002"/>
    <w:rsid w:val="009C5C32"/>
    <w:rsid w:val="009C6555"/>
    <w:rsid w:val="009C6728"/>
    <w:rsid w:val="009D2488"/>
    <w:rsid w:val="009D285B"/>
    <w:rsid w:val="009D2CF6"/>
    <w:rsid w:val="009D3684"/>
    <w:rsid w:val="009D3AB7"/>
    <w:rsid w:val="009D3F23"/>
    <w:rsid w:val="009D5067"/>
    <w:rsid w:val="009D5EFD"/>
    <w:rsid w:val="009D5FE3"/>
    <w:rsid w:val="009D6FBD"/>
    <w:rsid w:val="009D727E"/>
    <w:rsid w:val="009D7FEE"/>
    <w:rsid w:val="009E04E7"/>
    <w:rsid w:val="009E0AE6"/>
    <w:rsid w:val="009E0F31"/>
    <w:rsid w:val="009E1B20"/>
    <w:rsid w:val="009E20CE"/>
    <w:rsid w:val="009E2752"/>
    <w:rsid w:val="009E2D37"/>
    <w:rsid w:val="009E50CC"/>
    <w:rsid w:val="009E5142"/>
    <w:rsid w:val="009E537D"/>
    <w:rsid w:val="009E6738"/>
    <w:rsid w:val="009E6DE3"/>
    <w:rsid w:val="009F15A7"/>
    <w:rsid w:val="009F1A92"/>
    <w:rsid w:val="009F26B3"/>
    <w:rsid w:val="009F5EAE"/>
    <w:rsid w:val="009F65C2"/>
    <w:rsid w:val="009F7FFE"/>
    <w:rsid w:val="00A008F9"/>
    <w:rsid w:val="00A009B9"/>
    <w:rsid w:val="00A009BF"/>
    <w:rsid w:val="00A00F7F"/>
    <w:rsid w:val="00A0236A"/>
    <w:rsid w:val="00A03DF0"/>
    <w:rsid w:val="00A049E2"/>
    <w:rsid w:val="00A0513B"/>
    <w:rsid w:val="00A0549A"/>
    <w:rsid w:val="00A0625C"/>
    <w:rsid w:val="00A065BF"/>
    <w:rsid w:val="00A06D68"/>
    <w:rsid w:val="00A073BA"/>
    <w:rsid w:val="00A07953"/>
    <w:rsid w:val="00A07F05"/>
    <w:rsid w:val="00A111D3"/>
    <w:rsid w:val="00A12453"/>
    <w:rsid w:val="00A124F1"/>
    <w:rsid w:val="00A139A1"/>
    <w:rsid w:val="00A13A6B"/>
    <w:rsid w:val="00A13D5A"/>
    <w:rsid w:val="00A14B89"/>
    <w:rsid w:val="00A162EF"/>
    <w:rsid w:val="00A165E0"/>
    <w:rsid w:val="00A16C3F"/>
    <w:rsid w:val="00A174B8"/>
    <w:rsid w:val="00A17578"/>
    <w:rsid w:val="00A20096"/>
    <w:rsid w:val="00A20488"/>
    <w:rsid w:val="00A2104F"/>
    <w:rsid w:val="00A2211D"/>
    <w:rsid w:val="00A22140"/>
    <w:rsid w:val="00A22787"/>
    <w:rsid w:val="00A22DA0"/>
    <w:rsid w:val="00A23B29"/>
    <w:rsid w:val="00A23CB3"/>
    <w:rsid w:val="00A24A2A"/>
    <w:rsid w:val="00A24E9A"/>
    <w:rsid w:val="00A2550D"/>
    <w:rsid w:val="00A25D8F"/>
    <w:rsid w:val="00A25F55"/>
    <w:rsid w:val="00A2723F"/>
    <w:rsid w:val="00A27717"/>
    <w:rsid w:val="00A27FB9"/>
    <w:rsid w:val="00A301C2"/>
    <w:rsid w:val="00A308C5"/>
    <w:rsid w:val="00A32806"/>
    <w:rsid w:val="00A32ECD"/>
    <w:rsid w:val="00A33BD4"/>
    <w:rsid w:val="00A35966"/>
    <w:rsid w:val="00A36EE1"/>
    <w:rsid w:val="00A37BFC"/>
    <w:rsid w:val="00A40423"/>
    <w:rsid w:val="00A41316"/>
    <w:rsid w:val="00A41A6D"/>
    <w:rsid w:val="00A41B44"/>
    <w:rsid w:val="00A41F4A"/>
    <w:rsid w:val="00A42411"/>
    <w:rsid w:val="00A42785"/>
    <w:rsid w:val="00A430F3"/>
    <w:rsid w:val="00A434AA"/>
    <w:rsid w:val="00A442AE"/>
    <w:rsid w:val="00A44CCD"/>
    <w:rsid w:val="00A4566C"/>
    <w:rsid w:val="00A45A7D"/>
    <w:rsid w:val="00A475B6"/>
    <w:rsid w:val="00A5030E"/>
    <w:rsid w:val="00A50AE4"/>
    <w:rsid w:val="00A52207"/>
    <w:rsid w:val="00A522B1"/>
    <w:rsid w:val="00A526E3"/>
    <w:rsid w:val="00A529A1"/>
    <w:rsid w:val="00A53017"/>
    <w:rsid w:val="00A53240"/>
    <w:rsid w:val="00A544DA"/>
    <w:rsid w:val="00A545F5"/>
    <w:rsid w:val="00A56C31"/>
    <w:rsid w:val="00A61576"/>
    <w:rsid w:val="00A6160B"/>
    <w:rsid w:val="00A654E5"/>
    <w:rsid w:val="00A672D6"/>
    <w:rsid w:val="00A70239"/>
    <w:rsid w:val="00A70801"/>
    <w:rsid w:val="00A70E9E"/>
    <w:rsid w:val="00A73021"/>
    <w:rsid w:val="00A7433C"/>
    <w:rsid w:val="00A74587"/>
    <w:rsid w:val="00A74951"/>
    <w:rsid w:val="00A749F6"/>
    <w:rsid w:val="00A75079"/>
    <w:rsid w:val="00A762B4"/>
    <w:rsid w:val="00A76770"/>
    <w:rsid w:val="00A8290C"/>
    <w:rsid w:val="00A82C44"/>
    <w:rsid w:val="00A83A8B"/>
    <w:rsid w:val="00A841F4"/>
    <w:rsid w:val="00A84F14"/>
    <w:rsid w:val="00A86266"/>
    <w:rsid w:val="00A912EC"/>
    <w:rsid w:val="00A91F8B"/>
    <w:rsid w:val="00A95315"/>
    <w:rsid w:val="00A963CC"/>
    <w:rsid w:val="00A964E8"/>
    <w:rsid w:val="00A96A36"/>
    <w:rsid w:val="00A96DE6"/>
    <w:rsid w:val="00A97740"/>
    <w:rsid w:val="00AA02FE"/>
    <w:rsid w:val="00AA0876"/>
    <w:rsid w:val="00AA23D6"/>
    <w:rsid w:val="00AA256E"/>
    <w:rsid w:val="00AA2F93"/>
    <w:rsid w:val="00AA3D8E"/>
    <w:rsid w:val="00AA452B"/>
    <w:rsid w:val="00AA4C13"/>
    <w:rsid w:val="00AA53C7"/>
    <w:rsid w:val="00AA544D"/>
    <w:rsid w:val="00AA5667"/>
    <w:rsid w:val="00AA57E6"/>
    <w:rsid w:val="00AA5CE2"/>
    <w:rsid w:val="00AA7A04"/>
    <w:rsid w:val="00AB04E0"/>
    <w:rsid w:val="00AB14E4"/>
    <w:rsid w:val="00AB2320"/>
    <w:rsid w:val="00AB2F33"/>
    <w:rsid w:val="00AB3922"/>
    <w:rsid w:val="00AB440C"/>
    <w:rsid w:val="00AB46E3"/>
    <w:rsid w:val="00AB4AF1"/>
    <w:rsid w:val="00AB55EC"/>
    <w:rsid w:val="00AB5E33"/>
    <w:rsid w:val="00AC0270"/>
    <w:rsid w:val="00AC0680"/>
    <w:rsid w:val="00AC089F"/>
    <w:rsid w:val="00AC1478"/>
    <w:rsid w:val="00AC2EB9"/>
    <w:rsid w:val="00AC4C78"/>
    <w:rsid w:val="00AC5D53"/>
    <w:rsid w:val="00AC7F8D"/>
    <w:rsid w:val="00AD062B"/>
    <w:rsid w:val="00AD1A7D"/>
    <w:rsid w:val="00AD225C"/>
    <w:rsid w:val="00AD2355"/>
    <w:rsid w:val="00AD3A81"/>
    <w:rsid w:val="00AD3DCC"/>
    <w:rsid w:val="00AD3E77"/>
    <w:rsid w:val="00AD522E"/>
    <w:rsid w:val="00AD54B8"/>
    <w:rsid w:val="00AD5D91"/>
    <w:rsid w:val="00AD5F7C"/>
    <w:rsid w:val="00AD6628"/>
    <w:rsid w:val="00AD77E4"/>
    <w:rsid w:val="00AD7BEF"/>
    <w:rsid w:val="00AE040F"/>
    <w:rsid w:val="00AE053F"/>
    <w:rsid w:val="00AE0A71"/>
    <w:rsid w:val="00AE101F"/>
    <w:rsid w:val="00AE1ED1"/>
    <w:rsid w:val="00AE2A78"/>
    <w:rsid w:val="00AE3637"/>
    <w:rsid w:val="00AE4576"/>
    <w:rsid w:val="00AE4DCC"/>
    <w:rsid w:val="00AE5970"/>
    <w:rsid w:val="00AE6970"/>
    <w:rsid w:val="00AE6C91"/>
    <w:rsid w:val="00AE6E26"/>
    <w:rsid w:val="00AE7446"/>
    <w:rsid w:val="00AE74E6"/>
    <w:rsid w:val="00AE78E3"/>
    <w:rsid w:val="00AF1D24"/>
    <w:rsid w:val="00AF24EF"/>
    <w:rsid w:val="00AF2A23"/>
    <w:rsid w:val="00AF2C92"/>
    <w:rsid w:val="00AF481E"/>
    <w:rsid w:val="00AF48E8"/>
    <w:rsid w:val="00AF4AC8"/>
    <w:rsid w:val="00AF4AF4"/>
    <w:rsid w:val="00AF4D21"/>
    <w:rsid w:val="00AF4DC3"/>
    <w:rsid w:val="00AF4FA4"/>
    <w:rsid w:val="00AF5585"/>
    <w:rsid w:val="00AF629E"/>
    <w:rsid w:val="00B00257"/>
    <w:rsid w:val="00B007E4"/>
    <w:rsid w:val="00B00A3A"/>
    <w:rsid w:val="00B01C80"/>
    <w:rsid w:val="00B023B4"/>
    <w:rsid w:val="00B02959"/>
    <w:rsid w:val="00B04C5A"/>
    <w:rsid w:val="00B04E5E"/>
    <w:rsid w:val="00B05139"/>
    <w:rsid w:val="00B060AF"/>
    <w:rsid w:val="00B064D2"/>
    <w:rsid w:val="00B067C4"/>
    <w:rsid w:val="00B06947"/>
    <w:rsid w:val="00B0755A"/>
    <w:rsid w:val="00B07B4C"/>
    <w:rsid w:val="00B1088D"/>
    <w:rsid w:val="00B10C3E"/>
    <w:rsid w:val="00B10ED3"/>
    <w:rsid w:val="00B13717"/>
    <w:rsid w:val="00B13B54"/>
    <w:rsid w:val="00B13BE0"/>
    <w:rsid w:val="00B1567F"/>
    <w:rsid w:val="00B16580"/>
    <w:rsid w:val="00B1721F"/>
    <w:rsid w:val="00B21333"/>
    <w:rsid w:val="00B21871"/>
    <w:rsid w:val="00B23F58"/>
    <w:rsid w:val="00B2457E"/>
    <w:rsid w:val="00B25576"/>
    <w:rsid w:val="00B256C6"/>
    <w:rsid w:val="00B265F2"/>
    <w:rsid w:val="00B30053"/>
    <w:rsid w:val="00B311CC"/>
    <w:rsid w:val="00B3145A"/>
    <w:rsid w:val="00B32219"/>
    <w:rsid w:val="00B32B09"/>
    <w:rsid w:val="00B32ECD"/>
    <w:rsid w:val="00B33848"/>
    <w:rsid w:val="00B345FC"/>
    <w:rsid w:val="00B34E26"/>
    <w:rsid w:val="00B35065"/>
    <w:rsid w:val="00B35B85"/>
    <w:rsid w:val="00B3686A"/>
    <w:rsid w:val="00B36D09"/>
    <w:rsid w:val="00B36EAB"/>
    <w:rsid w:val="00B43024"/>
    <w:rsid w:val="00B43117"/>
    <w:rsid w:val="00B43304"/>
    <w:rsid w:val="00B446C8"/>
    <w:rsid w:val="00B44893"/>
    <w:rsid w:val="00B44D26"/>
    <w:rsid w:val="00B44F0D"/>
    <w:rsid w:val="00B450E5"/>
    <w:rsid w:val="00B45ABA"/>
    <w:rsid w:val="00B45AF2"/>
    <w:rsid w:val="00B47A23"/>
    <w:rsid w:val="00B517C3"/>
    <w:rsid w:val="00B52869"/>
    <w:rsid w:val="00B552C0"/>
    <w:rsid w:val="00B55A1D"/>
    <w:rsid w:val="00B55B4F"/>
    <w:rsid w:val="00B579F3"/>
    <w:rsid w:val="00B610B2"/>
    <w:rsid w:val="00B61DC1"/>
    <w:rsid w:val="00B62A8B"/>
    <w:rsid w:val="00B63CC3"/>
    <w:rsid w:val="00B64269"/>
    <w:rsid w:val="00B651CB"/>
    <w:rsid w:val="00B65D47"/>
    <w:rsid w:val="00B666F9"/>
    <w:rsid w:val="00B7058C"/>
    <w:rsid w:val="00B71531"/>
    <w:rsid w:val="00B71A56"/>
    <w:rsid w:val="00B7204F"/>
    <w:rsid w:val="00B72AEA"/>
    <w:rsid w:val="00B74DDA"/>
    <w:rsid w:val="00B760D1"/>
    <w:rsid w:val="00B76382"/>
    <w:rsid w:val="00B776C9"/>
    <w:rsid w:val="00B777BA"/>
    <w:rsid w:val="00B82DEC"/>
    <w:rsid w:val="00B83807"/>
    <w:rsid w:val="00B85382"/>
    <w:rsid w:val="00B85C9D"/>
    <w:rsid w:val="00B8629C"/>
    <w:rsid w:val="00B86EE2"/>
    <w:rsid w:val="00B90417"/>
    <w:rsid w:val="00B905CF"/>
    <w:rsid w:val="00B91B88"/>
    <w:rsid w:val="00B92515"/>
    <w:rsid w:val="00B933DE"/>
    <w:rsid w:val="00B94397"/>
    <w:rsid w:val="00B95306"/>
    <w:rsid w:val="00B96A55"/>
    <w:rsid w:val="00B96D66"/>
    <w:rsid w:val="00B970CB"/>
    <w:rsid w:val="00B974DA"/>
    <w:rsid w:val="00BA00AB"/>
    <w:rsid w:val="00BA0507"/>
    <w:rsid w:val="00BA0E15"/>
    <w:rsid w:val="00BA0F57"/>
    <w:rsid w:val="00BA15A3"/>
    <w:rsid w:val="00BA18BA"/>
    <w:rsid w:val="00BA1BDB"/>
    <w:rsid w:val="00BA229D"/>
    <w:rsid w:val="00BA3988"/>
    <w:rsid w:val="00BA42E9"/>
    <w:rsid w:val="00BA436B"/>
    <w:rsid w:val="00BA59B4"/>
    <w:rsid w:val="00BA66BD"/>
    <w:rsid w:val="00BB00CE"/>
    <w:rsid w:val="00BB2FAD"/>
    <w:rsid w:val="00BB3E9E"/>
    <w:rsid w:val="00BB4BB3"/>
    <w:rsid w:val="00BB4C91"/>
    <w:rsid w:val="00BB4FED"/>
    <w:rsid w:val="00BB528A"/>
    <w:rsid w:val="00BB5DBB"/>
    <w:rsid w:val="00BB70C1"/>
    <w:rsid w:val="00BB7744"/>
    <w:rsid w:val="00BB7D11"/>
    <w:rsid w:val="00BC03BE"/>
    <w:rsid w:val="00BC2ECE"/>
    <w:rsid w:val="00BC54CF"/>
    <w:rsid w:val="00BC680F"/>
    <w:rsid w:val="00BD0F58"/>
    <w:rsid w:val="00BD1E98"/>
    <w:rsid w:val="00BD20E5"/>
    <w:rsid w:val="00BD3BE1"/>
    <w:rsid w:val="00BD5AD4"/>
    <w:rsid w:val="00BD5DC4"/>
    <w:rsid w:val="00BD64E9"/>
    <w:rsid w:val="00BD6B87"/>
    <w:rsid w:val="00BD6BA2"/>
    <w:rsid w:val="00BD6D7E"/>
    <w:rsid w:val="00BD7D89"/>
    <w:rsid w:val="00BE0104"/>
    <w:rsid w:val="00BE1054"/>
    <w:rsid w:val="00BE1471"/>
    <w:rsid w:val="00BE1F9A"/>
    <w:rsid w:val="00BE259D"/>
    <w:rsid w:val="00BE43C0"/>
    <w:rsid w:val="00BE4598"/>
    <w:rsid w:val="00BE4E8E"/>
    <w:rsid w:val="00BE5584"/>
    <w:rsid w:val="00BE605D"/>
    <w:rsid w:val="00BE60BB"/>
    <w:rsid w:val="00BE6AFC"/>
    <w:rsid w:val="00BF175C"/>
    <w:rsid w:val="00BF199F"/>
    <w:rsid w:val="00BF1A1C"/>
    <w:rsid w:val="00BF1CE4"/>
    <w:rsid w:val="00BF2C70"/>
    <w:rsid w:val="00BF2DD1"/>
    <w:rsid w:val="00BF61E7"/>
    <w:rsid w:val="00BF7879"/>
    <w:rsid w:val="00BF7B95"/>
    <w:rsid w:val="00C007E7"/>
    <w:rsid w:val="00C01735"/>
    <w:rsid w:val="00C01B3A"/>
    <w:rsid w:val="00C03964"/>
    <w:rsid w:val="00C03A7D"/>
    <w:rsid w:val="00C0530F"/>
    <w:rsid w:val="00C06273"/>
    <w:rsid w:val="00C0737D"/>
    <w:rsid w:val="00C0775F"/>
    <w:rsid w:val="00C10673"/>
    <w:rsid w:val="00C11209"/>
    <w:rsid w:val="00C12E27"/>
    <w:rsid w:val="00C137B6"/>
    <w:rsid w:val="00C1390F"/>
    <w:rsid w:val="00C1566F"/>
    <w:rsid w:val="00C170FB"/>
    <w:rsid w:val="00C179E0"/>
    <w:rsid w:val="00C223E4"/>
    <w:rsid w:val="00C22ADD"/>
    <w:rsid w:val="00C22AF2"/>
    <w:rsid w:val="00C232A7"/>
    <w:rsid w:val="00C23449"/>
    <w:rsid w:val="00C234D5"/>
    <w:rsid w:val="00C23593"/>
    <w:rsid w:val="00C237DC"/>
    <w:rsid w:val="00C249F6"/>
    <w:rsid w:val="00C24EA5"/>
    <w:rsid w:val="00C25BB1"/>
    <w:rsid w:val="00C268B9"/>
    <w:rsid w:val="00C27BEE"/>
    <w:rsid w:val="00C329E0"/>
    <w:rsid w:val="00C32E24"/>
    <w:rsid w:val="00C33BE6"/>
    <w:rsid w:val="00C3425D"/>
    <w:rsid w:val="00C36215"/>
    <w:rsid w:val="00C37301"/>
    <w:rsid w:val="00C40AD0"/>
    <w:rsid w:val="00C42D1E"/>
    <w:rsid w:val="00C43B14"/>
    <w:rsid w:val="00C44AFA"/>
    <w:rsid w:val="00C44BB4"/>
    <w:rsid w:val="00C44C5C"/>
    <w:rsid w:val="00C45CBE"/>
    <w:rsid w:val="00C465CE"/>
    <w:rsid w:val="00C47615"/>
    <w:rsid w:val="00C47808"/>
    <w:rsid w:val="00C503A6"/>
    <w:rsid w:val="00C5187A"/>
    <w:rsid w:val="00C52819"/>
    <w:rsid w:val="00C541E2"/>
    <w:rsid w:val="00C5566D"/>
    <w:rsid w:val="00C6019D"/>
    <w:rsid w:val="00C6067A"/>
    <w:rsid w:val="00C60A14"/>
    <w:rsid w:val="00C61657"/>
    <w:rsid w:val="00C627DE"/>
    <w:rsid w:val="00C63CA5"/>
    <w:rsid w:val="00C65164"/>
    <w:rsid w:val="00C65715"/>
    <w:rsid w:val="00C6708D"/>
    <w:rsid w:val="00C67528"/>
    <w:rsid w:val="00C6790E"/>
    <w:rsid w:val="00C67B09"/>
    <w:rsid w:val="00C67F78"/>
    <w:rsid w:val="00C701C4"/>
    <w:rsid w:val="00C705B5"/>
    <w:rsid w:val="00C729FA"/>
    <w:rsid w:val="00C73136"/>
    <w:rsid w:val="00C73461"/>
    <w:rsid w:val="00C73480"/>
    <w:rsid w:val="00C735F1"/>
    <w:rsid w:val="00C73628"/>
    <w:rsid w:val="00C73B6B"/>
    <w:rsid w:val="00C73B9F"/>
    <w:rsid w:val="00C73CFE"/>
    <w:rsid w:val="00C748BB"/>
    <w:rsid w:val="00C74FF7"/>
    <w:rsid w:val="00C75059"/>
    <w:rsid w:val="00C75E12"/>
    <w:rsid w:val="00C76027"/>
    <w:rsid w:val="00C7628F"/>
    <w:rsid w:val="00C77197"/>
    <w:rsid w:val="00C7728F"/>
    <w:rsid w:val="00C772BA"/>
    <w:rsid w:val="00C823E8"/>
    <w:rsid w:val="00C825F4"/>
    <w:rsid w:val="00C82BBC"/>
    <w:rsid w:val="00C83892"/>
    <w:rsid w:val="00C8461A"/>
    <w:rsid w:val="00C8491D"/>
    <w:rsid w:val="00C84AC3"/>
    <w:rsid w:val="00C85416"/>
    <w:rsid w:val="00C86383"/>
    <w:rsid w:val="00C91254"/>
    <w:rsid w:val="00C934FC"/>
    <w:rsid w:val="00C94A63"/>
    <w:rsid w:val="00C94E81"/>
    <w:rsid w:val="00C95248"/>
    <w:rsid w:val="00C954FC"/>
    <w:rsid w:val="00C9766D"/>
    <w:rsid w:val="00CA16C2"/>
    <w:rsid w:val="00CA1A70"/>
    <w:rsid w:val="00CA217F"/>
    <w:rsid w:val="00CA3DCB"/>
    <w:rsid w:val="00CA4395"/>
    <w:rsid w:val="00CA50D0"/>
    <w:rsid w:val="00CA5713"/>
    <w:rsid w:val="00CA7633"/>
    <w:rsid w:val="00CA78C8"/>
    <w:rsid w:val="00CA7F11"/>
    <w:rsid w:val="00CB08FD"/>
    <w:rsid w:val="00CB0EFC"/>
    <w:rsid w:val="00CB2429"/>
    <w:rsid w:val="00CB2BD8"/>
    <w:rsid w:val="00CB3633"/>
    <w:rsid w:val="00CB39BB"/>
    <w:rsid w:val="00CB3D52"/>
    <w:rsid w:val="00CB4F1A"/>
    <w:rsid w:val="00CB7AF5"/>
    <w:rsid w:val="00CB7DD9"/>
    <w:rsid w:val="00CC16EA"/>
    <w:rsid w:val="00CC1D4C"/>
    <w:rsid w:val="00CC4577"/>
    <w:rsid w:val="00CC4D1E"/>
    <w:rsid w:val="00CC5941"/>
    <w:rsid w:val="00CC6380"/>
    <w:rsid w:val="00CC6AEE"/>
    <w:rsid w:val="00CC6BC2"/>
    <w:rsid w:val="00CC6CA7"/>
    <w:rsid w:val="00CC78CD"/>
    <w:rsid w:val="00CC7E0D"/>
    <w:rsid w:val="00CD0840"/>
    <w:rsid w:val="00CD1223"/>
    <w:rsid w:val="00CD151D"/>
    <w:rsid w:val="00CD2544"/>
    <w:rsid w:val="00CD29A4"/>
    <w:rsid w:val="00CD412E"/>
    <w:rsid w:val="00CD58AB"/>
    <w:rsid w:val="00CD5A3B"/>
    <w:rsid w:val="00CD6177"/>
    <w:rsid w:val="00CD668F"/>
    <w:rsid w:val="00CD6C44"/>
    <w:rsid w:val="00CD71BF"/>
    <w:rsid w:val="00CD79A8"/>
    <w:rsid w:val="00CE058A"/>
    <w:rsid w:val="00CE1112"/>
    <w:rsid w:val="00CE1C87"/>
    <w:rsid w:val="00CE4A6F"/>
    <w:rsid w:val="00CE5AB6"/>
    <w:rsid w:val="00CE67A3"/>
    <w:rsid w:val="00CE67EB"/>
    <w:rsid w:val="00CE6B1A"/>
    <w:rsid w:val="00CE7BCD"/>
    <w:rsid w:val="00CE7F0F"/>
    <w:rsid w:val="00CF2559"/>
    <w:rsid w:val="00CF2697"/>
    <w:rsid w:val="00CF3BC1"/>
    <w:rsid w:val="00CF402C"/>
    <w:rsid w:val="00CF5C79"/>
    <w:rsid w:val="00CF7242"/>
    <w:rsid w:val="00D01CD2"/>
    <w:rsid w:val="00D01DDB"/>
    <w:rsid w:val="00D02090"/>
    <w:rsid w:val="00D02E73"/>
    <w:rsid w:val="00D02E91"/>
    <w:rsid w:val="00D02FE4"/>
    <w:rsid w:val="00D04B44"/>
    <w:rsid w:val="00D059FD"/>
    <w:rsid w:val="00D05A59"/>
    <w:rsid w:val="00D05A65"/>
    <w:rsid w:val="00D06795"/>
    <w:rsid w:val="00D10304"/>
    <w:rsid w:val="00D10965"/>
    <w:rsid w:val="00D11155"/>
    <w:rsid w:val="00D14C3C"/>
    <w:rsid w:val="00D14F9E"/>
    <w:rsid w:val="00D1534D"/>
    <w:rsid w:val="00D16869"/>
    <w:rsid w:val="00D17887"/>
    <w:rsid w:val="00D20257"/>
    <w:rsid w:val="00D210A0"/>
    <w:rsid w:val="00D21141"/>
    <w:rsid w:val="00D211FE"/>
    <w:rsid w:val="00D22BB6"/>
    <w:rsid w:val="00D22CFD"/>
    <w:rsid w:val="00D2345B"/>
    <w:rsid w:val="00D2355B"/>
    <w:rsid w:val="00D24703"/>
    <w:rsid w:val="00D25028"/>
    <w:rsid w:val="00D259D2"/>
    <w:rsid w:val="00D25A2F"/>
    <w:rsid w:val="00D25DFA"/>
    <w:rsid w:val="00D267C1"/>
    <w:rsid w:val="00D26A29"/>
    <w:rsid w:val="00D27290"/>
    <w:rsid w:val="00D3121B"/>
    <w:rsid w:val="00D31F83"/>
    <w:rsid w:val="00D326B4"/>
    <w:rsid w:val="00D32A0D"/>
    <w:rsid w:val="00D33311"/>
    <w:rsid w:val="00D33932"/>
    <w:rsid w:val="00D33A67"/>
    <w:rsid w:val="00D33DB7"/>
    <w:rsid w:val="00D3511B"/>
    <w:rsid w:val="00D354ED"/>
    <w:rsid w:val="00D35DF5"/>
    <w:rsid w:val="00D36CF6"/>
    <w:rsid w:val="00D36DF0"/>
    <w:rsid w:val="00D4076E"/>
    <w:rsid w:val="00D407F8"/>
    <w:rsid w:val="00D410E6"/>
    <w:rsid w:val="00D416B7"/>
    <w:rsid w:val="00D424C4"/>
    <w:rsid w:val="00D43A10"/>
    <w:rsid w:val="00D43E79"/>
    <w:rsid w:val="00D445EB"/>
    <w:rsid w:val="00D460A7"/>
    <w:rsid w:val="00D46458"/>
    <w:rsid w:val="00D46F7A"/>
    <w:rsid w:val="00D470A4"/>
    <w:rsid w:val="00D47F73"/>
    <w:rsid w:val="00D500CA"/>
    <w:rsid w:val="00D50C63"/>
    <w:rsid w:val="00D511F7"/>
    <w:rsid w:val="00D512E2"/>
    <w:rsid w:val="00D5144B"/>
    <w:rsid w:val="00D51A9F"/>
    <w:rsid w:val="00D51DCF"/>
    <w:rsid w:val="00D525A8"/>
    <w:rsid w:val="00D529EA"/>
    <w:rsid w:val="00D52AD5"/>
    <w:rsid w:val="00D53371"/>
    <w:rsid w:val="00D534A6"/>
    <w:rsid w:val="00D53B6E"/>
    <w:rsid w:val="00D551E3"/>
    <w:rsid w:val="00D5533D"/>
    <w:rsid w:val="00D56C36"/>
    <w:rsid w:val="00D604B8"/>
    <w:rsid w:val="00D60BC9"/>
    <w:rsid w:val="00D61396"/>
    <w:rsid w:val="00D626B9"/>
    <w:rsid w:val="00D66A54"/>
    <w:rsid w:val="00D67812"/>
    <w:rsid w:val="00D70757"/>
    <w:rsid w:val="00D709DC"/>
    <w:rsid w:val="00D71D8C"/>
    <w:rsid w:val="00D75320"/>
    <w:rsid w:val="00D761E0"/>
    <w:rsid w:val="00D76BF8"/>
    <w:rsid w:val="00D8268E"/>
    <w:rsid w:val="00D82A7B"/>
    <w:rsid w:val="00D839D8"/>
    <w:rsid w:val="00D84F63"/>
    <w:rsid w:val="00D853DD"/>
    <w:rsid w:val="00D870B8"/>
    <w:rsid w:val="00D874B3"/>
    <w:rsid w:val="00D90651"/>
    <w:rsid w:val="00D90C8B"/>
    <w:rsid w:val="00D918DB"/>
    <w:rsid w:val="00D92B41"/>
    <w:rsid w:val="00D93A3E"/>
    <w:rsid w:val="00D95805"/>
    <w:rsid w:val="00D95F6B"/>
    <w:rsid w:val="00D969A8"/>
    <w:rsid w:val="00D97D2A"/>
    <w:rsid w:val="00D97FC8"/>
    <w:rsid w:val="00DA0E85"/>
    <w:rsid w:val="00DA1315"/>
    <w:rsid w:val="00DA16A7"/>
    <w:rsid w:val="00DA1BC5"/>
    <w:rsid w:val="00DA1F83"/>
    <w:rsid w:val="00DA3537"/>
    <w:rsid w:val="00DA4BD2"/>
    <w:rsid w:val="00DA4E2D"/>
    <w:rsid w:val="00DA71EF"/>
    <w:rsid w:val="00DA752C"/>
    <w:rsid w:val="00DA7CDF"/>
    <w:rsid w:val="00DB0C1B"/>
    <w:rsid w:val="00DB0CE5"/>
    <w:rsid w:val="00DB10E5"/>
    <w:rsid w:val="00DB4305"/>
    <w:rsid w:val="00DB52AF"/>
    <w:rsid w:val="00DB56B3"/>
    <w:rsid w:val="00DB7E5C"/>
    <w:rsid w:val="00DC09D9"/>
    <w:rsid w:val="00DC164E"/>
    <w:rsid w:val="00DC1D42"/>
    <w:rsid w:val="00DC227D"/>
    <w:rsid w:val="00DC3F9E"/>
    <w:rsid w:val="00DC41A5"/>
    <w:rsid w:val="00DC4C34"/>
    <w:rsid w:val="00DC521F"/>
    <w:rsid w:val="00DC5B3E"/>
    <w:rsid w:val="00DC5F1C"/>
    <w:rsid w:val="00DC6483"/>
    <w:rsid w:val="00DC6A0F"/>
    <w:rsid w:val="00DD0CEA"/>
    <w:rsid w:val="00DD4575"/>
    <w:rsid w:val="00DD7252"/>
    <w:rsid w:val="00DE12E7"/>
    <w:rsid w:val="00DE1A96"/>
    <w:rsid w:val="00DE58A6"/>
    <w:rsid w:val="00DE6344"/>
    <w:rsid w:val="00DE7083"/>
    <w:rsid w:val="00DE7908"/>
    <w:rsid w:val="00DE798C"/>
    <w:rsid w:val="00DF0971"/>
    <w:rsid w:val="00DF25C4"/>
    <w:rsid w:val="00DF2C76"/>
    <w:rsid w:val="00DF5E60"/>
    <w:rsid w:val="00DF6CA7"/>
    <w:rsid w:val="00E009E1"/>
    <w:rsid w:val="00E01026"/>
    <w:rsid w:val="00E0175C"/>
    <w:rsid w:val="00E017D2"/>
    <w:rsid w:val="00E0214B"/>
    <w:rsid w:val="00E02A28"/>
    <w:rsid w:val="00E03AA3"/>
    <w:rsid w:val="00E043CF"/>
    <w:rsid w:val="00E05942"/>
    <w:rsid w:val="00E071C7"/>
    <w:rsid w:val="00E0750D"/>
    <w:rsid w:val="00E10D5A"/>
    <w:rsid w:val="00E11B27"/>
    <w:rsid w:val="00E11D74"/>
    <w:rsid w:val="00E1232D"/>
    <w:rsid w:val="00E1236C"/>
    <w:rsid w:val="00E125DA"/>
    <w:rsid w:val="00E13184"/>
    <w:rsid w:val="00E13ADA"/>
    <w:rsid w:val="00E13F31"/>
    <w:rsid w:val="00E152F8"/>
    <w:rsid w:val="00E161B9"/>
    <w:rsid w:val="00E20D84"/>
    <w:rsid w:val="00E2135E"/>
    <w:rsid w:val="00E22157"/>
    <w:rsid w:val="00E233CB"/>
    <w:rsid w:val="00E26C74"/>
    <w:rsid w:val="00E30452"/>
    <w:rsid w:val="00E304D3"/>
    <w:rsid w:val="00E310F5"/>
    <w:rsid w:val="00E31702"/>
    <w:rsid w:val="00E3185D"/>
    <w:rsid w:val="00E3191B"/>
    <w:rsid w:val="00E31B59"/>
    <w:rsid w:val="00E32617"/>
    <w:rsid w:val="00E32C6A"/>
    <w:rsid w:val="00E346FE"/>
    <w:rsid w:val="00E35B33"/>
    <w:rsid w:val="00E36063"/>
    <w:rsid w:val="00E40202"/>
    <w:rsid w:val="00E40C91"/>
    <w:rsid w:val="00E40E63"/>
    <w:rsid w:val="00E417AA"/>
    <w:rsid w:val="00E41DC6"/>
    <w:rsid w:val="00E4207D"/>
    <w:rsid w:val="00E4408B"/>
    <w:rsid w:val="00E456EC"/>
    <w:rsid w:val="00E458E2"/>
    <w:rsid w:val="00E458F8"/>
    <w:rsid w:val="00E45D7A"/>
    <w:rsid w:val="00E46B62"/>
    <w:rsid w:val="00E470EE"/>
    <w:rsid w:val="00E5283B"/>
    <w:rsid w:val="00E52BAF"/>
    <w:rsid w:val="00E5621D"/>
    <w:rsid w:val="00E56C71"/>
    <w:rsid w:val="00E6015B"/>
    <w:rsid w:val="00E605CD"/>
    <w:rsid w:val="00E62739"/>
    <w:rsid w:val="00E6340D"/>
    <w:rsid w:val="00E635E6"/>
    <w:rsid w:val="00E64002"/>
    <w:rsid w:val="00E64048"/>
    <w:rsid w:val="00E65362"/>
    <w:rsid w:val="00E654E0"/>
    <w:rsid w:val="00E65EED"/>
    <w:rsid w:val="00E660F7"/>
    <w:rsid w:val="00E666AE"/>
    <w:rsid w:val="00E66F37"/>
    <w:rsid w:val="00E67A36"/>
    <w:rsid w:val="00E71154"/>
    <w:rsid w:val="00E721EA"/>
    <w:rsid w:val="00E723BA"/>
    <w:rsid w:val="00E72816"/>
    <w:rsid w:val="00E72DE6"/>
    <w:rsid w:val="00E73020"/>
    <w:rsid w:val="00E73874"/>
    <w:rsid w:val="00E73D3C"/>
    <w:rsid w:val="00E742C7"/>
    <w:rsid w:val="00E74B3A"/>
    <w:rsid w:val="00E74C9C"/>
    <w:rsid w:val="00E757BA"/>
    <w:rsid w:val="00E76364"/>
    <w:rsid w:val="00E76D05"/>
    <w:rsid w:val="00E76F26"/>
    <w:rsid w:val="00E803A0"/>
    <w:rsid w:val="00E831F1"/>
    <w:rsid w:val="00E83B1D"/>
    <w:rsid w:val="00E847C2"/>
    <w:rsid w:val="00E86252"/>
    <w:rsid w:val="00E87878"/>
    <w:rsid w:val="00E87994"/>
    <w:rsid w:val="00E87F09"/>
    <w:rsid w:val="00E90047"/>
    <w:rsid w:val="00E90DD0"/>
    <w:rsid w:val="00E911C3"/>
    <w:rsid w:val="00E9159B"/>
    <w:rsid w:val="00E92306"/>
    <w:rsid w:val="00E92EDA"/>
    <w:rsid w:val="00E94CF6"/>
    <w:rsid w:val="00E95EBA"/>
    <w:rsid w:val="00E963A6"/>
    <w:rsid w:val="00EA1435"/>
    <w:rsid w:val="00EA3F6A"/>
    <w:rsid w:val="00EA5266"/>
    <w:rsid w:val="00EA69B2"/>
    <w:rsid w:val="00EA7218"/>
    <w:rsid w:val="00EA7727"/>
    <w:rsid w:val="00EB007A"/>
    <w:rsid w:val="00EB00DC"/>
    <w:rsid w:val="00EB0C9A"/>
    <w:rsid w:val="00EB1194"/>
    <w:rsid w:val="00EB14CF"/>
    <w:rsid w:val="00EB24AB"/>
    <w:rsid w:val="00EB24E2"/>
    <w:rsid w:val="00EB2C8E"/>
    <w:rsid w:val="00EB3CA2"/>
    <w:rsid w:val="00EB5660"/>
    <w:rsid w:val="00EB76BA"/>
    <w:rsid w:val="00EC10E0"/>
    <w:rsid w:val="00EC2671"/>
    <w:rsid w:val="00EC2B6B"/>
    <w:rsid w:val="00EC32A3"/>
    <w:rsid w:val="00EC446B"/>
    <w:rsid w:val="00EC5327"/>
    <w:rsid w:val="00EC6DB8"/>
    <w:rsid w:val="00EC71A9"/>
    <w:rsid w:val="00ED1C3A"/>
    <w:rsid w:val="00ED1D7F"/>
    <w:rsid w:val="00ED31E2"/>
    <w:rsid w:val="00ED368C"/>
    <w:rsid w:val="00ED3759"/>
    <w:rsid w:val="00ED3DAC"/>
    <w:rsid w:val="00ED3E98"/>
    <w:rsid w:val="00ED4BBD"/>
    <w:rsid w:val="00ED5EC0"/>
    <w:rsid w:val="00ED691A"/>
    <w:rsid w:val="00ED6FBD"/>
    <w:rsid w:val="00ED71DC"/>
    <w:rsid w:val="00EE0CE0"/>
    <w:rsid w:val="00EE2443"/>
    <w:rsid w:val="00EE3321"/>
    <w:rsid w:val="00EE34E7"/>
    <w:rsid w:val="00EE3739"/>
    <w:rsid w:val="00EE5005"/>
    <w:rsid w:val="00EE53E0"/>
    <w:rsid w:val="00EE7569"/>
    <w:rsid w:val="00EE7B3A"/>
    <w:rsid w:val="00EF05E2"/>
    <w:rsid w:val="00EF15F5"/>
    <w:rsid w:val="00EF1DC9"/>
    <w:rsid w:val="00EF2FD4"/>
    <w:rsid w:val="00EF52B1"/>
    <w:rsid w:val="00EF6085"/>
    <w:rsid w:val="00EF60B6"/>
    <w:rsid w:val="00EF60F7"/>
    <w:rsid w:val="00EF64F4"/>
    <w:rsid w:val="00EF6F6E"/>
    <w:rsid w:val="00EF7AFD"/>
    <w:rsid w:val="00F0044E"/>
    <w:rsid w:val="00F0177E"/>
    <w:rsid w:val="00F017CF"/>
    <w:rsid w:val="00F01EB8"/>
    <w:rsid w:val="00F02705"/>
    <w:rsid w:val="00F02A70"/>
    <w:rsid w:val="00F02A86"/>
    <w:rsid w:val="00F04A27"/>
    <w:rsid w:val="00F066C8"/>
    <w:rsid w:val="00F06C88"/>
    <w:rsid w:val="00F07365"/>
    <w:rsid w:val="00F07434"/>
    <w:rsid w:val="00F1060E"/>
    <w:rsid w:val="00F12902"/>
    <w:rsid w:val="00F14855"/>
    <w:rsid w:val="00F151AA"/>
    <w:rsid w:val="00F156D4"/>
    <w:rsid w:val="00F1591E"/>
    <w:rsid w:val="00F15FA6"/>
    <w:rsid w:val="00F17BB6"/>
    <w:rsid w:val="00F27615"/>
    <w:rsid w:val="00F326C0"/>
    <w:rsid w:val="00F330CE"/>
    <w:rsid w:val="00F348DA"/>
    <w:rsid w:val="00F372E3"/>
    <w:rsid w:val="00F40128"/>
    <w:rsid w:val="00F404A7"/>
    <w:rsid w:val="00F404CF"/>
    <w:rsid w:val="00F40947"/>
    <w:rsid w:val="00F43988"/>
    <w:rsid w:val="00F441B5"/>
    <w:rsid w:val="00F44A12"/>
    <w:rsid w:val="00F45873"/>
    <w:rsid w:val="00F47336"/>
    <w:rsid w:val="00F474EF"/>
    <w:rsid w:val="00F51130"/>
    <w:rsid w:val="00F517BE"/>
    <w:rsid w:val="00F51B00"/>
    <w:rsid w:val="00F52282"/>
    <w:rsid w:val="00F54483"/>
    <w:rsid w:val="00F557DC"/>
    <w:rsid w:val="00F56082"/>
    <w:rsid w:val="00F57866"/>
    <w:rsid w:val="00F6020A"/>
    <w:rsid w:val="00F60372"/>
    <w:rsid w:val="00F604B1"/>
    <w:rsid w:val="00F607EE"/>
    <w:rsid w:val="00F60853"/>
    <w:rsid w:val="00F62A57"/>
    <w:rsid w:val="00F63DD5"/>
    <w:rsid w:val="00F659CB"/>
    <w:rsid w:val="00F6689B"/>
    <w:rsid w:val="00F671A3"/>
    <w:rsid w:val="00F67C2F"/>
    <w:rsid w:val="00F75925"/>
    <w:rsid w:val="00F75ADD"/>
    <w:rsid w:val="00F760CB"/>
    <w:rsid w:val="00F76AF7"/>
    <w:rsid w:val="00F76C2E"/>
    <w:rsid w:val="00F77116"/>
    <w:rsid w:val="00F778DD"/>
    <w:rsid w:val="00F811CA"/>
    <w:rsid w:val="00F816EA"/>
    <w:rsid w:val="00F81BAB"/>
    <w:rsid w:val="00F83C0D"/>
    <w:rsid w:val="00F83F86"/>
    <w:rsid w:val="00F840F8"/>
    <w:rsid w:val="00F86254"/>
    <w:rsid w:val="00F86585"/>
    <w:rsid w:val="00F865A5"/>
    <w:rsid w:val="00F874D1"/>
    <w:rsid w:val="00F90BF2"/>
    <w:rsid w:val="00F92117"/>
    <w:rsid w:val="00F929E4"/>
    <w:rsid w:val="00F937B6"/>
    <w:rsid w:val="00F93906"/>
    <w:rsid w:val="00F93C45"/>
    <w:rsid w:val="00F93EA4"/>
    <w:rsid w:val="00F93F90"/>
    <w:rsid w:val="00FA1663"/>
    <w:rsid w:val="00FA4133"/>
    <w:rsid w:val="00FA423A"/>
    <w:rsid w:val="00FA59F9"/>
    <w:rsid w:val="00FA715A"/>
    <w:rsid w:val="00FA79CA"/>
    <w:rsid w:val="00FA7E87"/>
    <w:rsid w:val="00FB09C2"/>
    <w:rsid w:val="00FB13B2"/>
    <w:rsid w:val="00FB14FD"/>
    <w:rsid w:val="00FB1FD2"/>
    <w:rsid w:val="00FB284E"/>
    <w:rsid w:val="00FB3156"/>
    <w:rsid w:val="00FB35B1"/>
    <w:rsid w:val="00FB3D0C"/>
    <w:rsid w:val="00FB4BB7"/>
    <w:rsid w:val="00FB580D"/>
    <w:rsid w:val="00FB6662"/>
    <w:rsid w:val="00FB6D57"/>
    <w:rsid w:val="00FB72FB"/>
    <w:rsid w:val="00FC12C0"/>
    <w:rsid w:val="00FC3102"/>
    <w:rsid w:val="00FC3665"/>
    <w:rsid w:val="00FC3799"/>
    <w:rsid w:val="00FC3CAF"/>
    <w:rsid w:val="00FC3CD4"/>
    <w:rsid w:val="00FC4365"/>
    <w:rsid w:val="00FC475A"/>
    <w:rsid w:val="00FC4D5C"/>
    <w:rsid w:val="00FC4E51"/>
    <w:rsid w:val="00FC567E"/>
    <w:rsid w:val="00FC6D29"/>
    <w:rsid w:val="00FC770F"/>
    <w:rsid w:val="00FC778D"/>
    <w:rsid w:val="00FC7E8D"/>
    <w:rsid w:val="00FD0540"/>
    <w:rsid w:val="00FD15B7"/>
    <w:rsid w:val="00FD1826"/>
    <w:rsid w:val="00FD1B66"/>
    <w:rsid w:val="00FD23D5"/>
    <w:rsid w:val="00FD37A0"/>
    <w:rsid w:val="00FD3D6D"/>
    <w:rsid w:val="00FD402D"/>
    <w:rsid w:val="00FD4278"/>
    <w:rsid w:val="00FD64C6"/>
    <w:rsid w:val="00FD67ED"/>
    <w:rsid w:val="00FD6FF6"/>
    <w:rsid w:val="00FD79DE"/>
    <w:rsid w:val="00FE02DB"/>
    <w:rsid w:val="00FE0CCC"/>
    <w:rsid w:val="00FE1DF1"/>
    <w:rsid w:val="00FE2063"/>
    <w:rsid w:val="00FE3E3E"/>
    <w:rsid w:val="00FE42AB"/>
    <w:rsid w:val="00FE52D4"/>
    <w:rsid w:val="00FE5312"/>
    <w:rsid w:val="00FE7DB6"/>
    <w:rsid w:val="00FF0C75"/>
    <w:rsid w:val="00FF17EB"/>
    <w:rsid w:val="00FF185B"/>
    <w:rsid w:val="00FF23E6"/>
    <w:rsid w:val="00FF3330"/>
    <w:rsid w:val="00FF3386"/>
    <w:rsid w:val="00FF3563"/>
    <w:rsid w:val="00FF4BF5"/>
    <w:rsid w:val="00FF69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1E24335"/>
  <w15:docId w15:val="{97CCDAC4-379F-4A48-B069-60D7C017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87"/>
    <w:pPr>
      <w:suppressAutoHyphens/>
    </w:pPr>
    <w:rPr>
      <w:sz w:val="22"/>
      <w:szCs w:val="22"/>
      <w:lang w:eastAsia="ar-SA"/>
    </w:rPr>
  </w:style>
  <w:style w:type="paragraph" w:styleId="Titre1">
    <w:name w:val="heading 1"/>
    <w:basedOn w:val="Normal"/>
    <w:next w:val="Normal"/>
    <w:link w:val="Titre1Car"/>
    <w:uiPriority w:val="99"/>
    <w:qFormat/>
    <w:rsid w:val="00930300"/>
    <w:pPr>
      <w:keepNext/>
      <w:numPr>
        <w:numId w:val="1"/>
      </w:numPr>
      <w:jc w:val="center"/>
      <w:outlineLvl w:val="0"/>
    </w:pPr>
    <w:rPr>
      <w:b/>
      <w:bCs/>
      <w:lang w:val="x-none"/>
    </w:rPr>
  </w:style>
  <w:style w:type="paragraph" w:styleId="Titre2">
    <w:name w:val="heading 2"/>
    <w:basedOn w:val="Normal"/>
    <w:next w:val="Normal"/>
    <w:qFormat/>
    <w:rsid w:val="00930300"/>
    <w:pPr>
      <w:keepNext/>
      <w:numPr>
        <w:ilvl w:val="1"/>
        <w:numId w:val="1"/>
      </w:numPr>
      <w:jc w:val="center"/>
      <w:outlineLvl w:val="1"/>
    </w:pPr>
    <w:rPr>
      <w:b/>
      <w:bCs/>
      <w:sz w:val="40"/>
    </w:rPr>
  </w:style>
  <w:style w:type="paragraph" w:styleId="Titre3">
    <w:name w:val="heading 3"/>
    <w:basedOn w:val="Normal"/>
    <w:next w:val="Normal"/>
    <w:qFormat/>
    <w:rsid w:val="00930300"/>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Corpsdetexte"/>
    <w:qFormat/>
    <w:rsid w:val="00930300"/>
    <w:pPr>
      <w:keepNext/>
      <w:numPr>
        <w:ilvl w:val="3"/>
        <w:numId w:val="1"/>
      </w:numPr>
      <w:spacing w:before="240" w:after="60"/>
      <w:outlineLvl w:val="3"/>
    </w:pPr>
    <w:rPr>
      <w:bCs/>
      <w:i/>
      <w:szCs w:val="28"/>
      <w:u w:val="single"/>
    </w:rPr>
  </w:style>
  <w:style w:type="paragraph" w:styleId="Titre5">
    <w:name w:val="heading 5"/>
    <w:basedOn w:val="Normal"/>
    <w:next w:val="Normal"/>
    <w:link w:val="Titre5Car"/>
    <w:qFormat/>
    <w:rsid w:val="00134E9F"/>
    <w:pPr>
      <w:tabs>
        <w:tab w:val="num" w:pos="0"/>
      </w:tabs>
      <w:spacing w:before="240" w:after="60"/>
      <w:outlineLvl w:val="4"/>
    </w:pPr>
    <w:rPr>
      <w:rFonts w:ascii="Arial" w:hAnsi="Arial"/>
      <w:b/>
      <w:bCs/>
      <w:iCs/>
      <w:sz w:val="26"/>
      <w:szCs w:val="26"/>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930300"/>
    <w:rPr>
      <w:rFonts w:ascii="Arial" w:hAnsi="Arial"/>
      <w:b/>
      <w:kern w:val="1"/>
      <w:sz w:val="32"/>
      <w:lang w:val="fr-FR" w:eastAsia="ar-SA" w:bidi="ar-SA"/>
    </w:rPr>
  </w:style>
  <w:style w:type="character" w:customStyle="1" w:styleId="WW8Num2z1">
    <w:name w:val="WW8Num2z1"/>
    <w:rsid w:val="00930300"/>
    <w:rPr>
      <w:rFonts w:ascii="Arial (W1)" w:hAnsi="Arial (W1)"/>
      <w:b/>
      <w:i/>
      <w:smallCaps/>
      <w:sz w:val="28"/>
      <w:lang w:val="fr-FR" w:eastAsia="ar-SA" w:bidi="ar-SA"/>
    </w:rPr>
  </w:style>
  <w:style w:type="character" w:customStyle="1" w:styleId="WW8Num2z2">
    <w:name w:val="WW8Num2z2"/>
    <w:rsid w:val="00930300"/>
    <w:rPr>
      <w:sz w:val="24"/>
    </w:rPr>
  </w:style>
  <w:style w:type="character" w:customStyle="1" w:styleId="WW8Num3z0">
    <w:name w:val="WW8Num3z0"/>
    <w:rsid w:val="00930300"/>
    <w:rPr>
      <w:rFonts w:ascii="Tahoma" w:hAnsi="Tahoma"/>
      <w:sz w:val="24"/>
    </w:rPr>
  </w:style>
  <w:style w:type="character" w:customStyle="1" w:styleId="WW8Num3z3">
    <w:name w:val="WW8Num3z3"/>
    <w:rsid w:val="00930300"/>
    <w:rPr>
      <w:rFonts w:ascii="Symbol" w:hAnsi="Symbol"/>
      <w:sz w:val="24"/>
    </w:rPr>
  </w:style>
  <w:style w:type="character" w:customStyle="1" w:styleId="WW8Num4z0">
    <w:name w:val="WW8Num4z0"/>
    <w:rsid w:val="00930300"/>
    <w:rPr>
      <w:rFonts w:ascii="Symbol" w:hAnsi="Symbol"/>
      <w:sz w:val="24"/>
    </w:rPr>
  </w:style>
  <w:style w:type="character" w:customStyle="1" w:styleId="WW8Num5z0">
    <w:name w:val="WW8Num5z0"/>
    <w:rsid w:val="00930300"/>
    <w:rPr>
      <w:rFonts w:ascii="Arial" w:hAnsi="Arial"/>
      <w:b/>
      <w:kern w:val="1"/>
      <w:sz w:val="32"/>
      <w:lang w:val="fr-FR" w:eastAsia="ar-SA" w:bidi="ar-SA"/>
    </w:rPr>
  </w:style>
  <w:style w:type="character" w:customStyle="1" w:styleId="WW8Num6z0">
    <w:name w:val="WW8Num6z0"/>
    <w:rsid w:val="00930300"/>
    <w:rPr>
      <w:rFonts w:ascii="Symbol" w:hAnsi="Symbol"/>
    </w:rPr>
  </w:style>
  <w:style w:type="character" w:customStyle="1" w:styleId="WW8Num7z0">
    <w:name w:val="WW8Num7z0"/>
    <w:rsid w:val="00930300"/>
    <w:rPr>
      <w:rFonts w:ascii="Times New Roman" w:hAnsi="Times New Roman"/>
    </w:rPr>
  </w:style>
  <w:style w:type="character" w:customStyle="1" w:styleId="WW8Num8z0">
    <w:name w:val="WW8Num8z0"/>
    <w:rsid w:val="00930300"/>
    <w:rPr>
      <w:rFonts w:ascii="Symbol" w:hAnsi="Symbol"/>
      <w:sz w:val="18"/>
    </w:rPr>
  </w:style>
  <w:style w:type="character" w:customStyle="1" w:styleId="WW8Num9z0">
    <w:name w:val="WW8Num9z0"/>
    <w:rsid w:val="00930300"/>
    <w:rPr>
      <w:rFonts w:ascii="font45" w:hAnsi="font45"/>
      <w:sz w:val="18"/>
    </w:rPr>
  </w:style>
  <w:style w:type="character" w:customStyle="1" w:styleId="WW8Num10z0">
    <w:name w:val="WW8Num10z0"/>
    <w:rsid w:val="00930300"/>
    <w:rPr>
      <w:rFonts w:ascii="font45" w:hAnsi="font45"/>
      <w:sz w:val="18"/>
    </w:rPr>
  </w:style>
  <w:style w:type="character" w:customStyle="1" w:styleId="WW8Num11z0">
    <w:name w:val="WW8Num11z0"/>
    <w:rsid w:val="00930300"/>
    <w:rPr>
      <w:rFonts w:ascii="font45" w:hAnsi="font45"/>
      <w:sz w:val="18"/>
    </w:rPr>
  </w:style>
  <w:style w:type="character" w:customStyle="1" w:styleId="WW8Num12z0">
    <w:name w:val="WW8Num12z0"/>
    <w:rsid w:val="00930300"/>
    <w:rPr>
      <w:rFonts w:ascii="Symbol" w:hAnsi="Symbol"/>
      <w:sz w:val="18"/>
    </w:rPr>
  </w:style>
  <w:style w:type="character" w:customStyle="1" w:styleId="WW8Num13z0">
    <w:name w:val="WW8Num13z0"/>
    <w:rsid w:val="00930300"/>
    <w:rPr>
      <w:rFonts w:ascii="font45" w:hAnsi="font45"/>
      <w:sz w:val="18"/>
    </w:rPr>
  </w:style>
  <w:style w:type="character" w:customStyle="1" w:styleId="WW8Num14z0">
    <w:name w:val="WW8Num14z0"/>
    <w:rsid w:val="00930300"/>
    <w:rPr>
      <w:rFonts w:ascii="font45" w:hAnsi="font45"/>
      <w:sz w:val="18"/>
    </w:rPr>
  </w:style>
  <w:style w:type="character" w:customStyle="1" w:styleId="WW8Num15z0">
    <w:name w:val="WW8Num15z0"/>
    <w:rsid w:val="00930300"/>
    <w:rPr>
      <w:rFonts w:ascii="Symbol" w:hAnsi="Symbol"/>
      <w:color w:val="auto"/>
      <w:sz w:val="18"/>
    </w:rPr>
  </w:style>
  <w:style w:type="character" w:customStyle="1" w:styleId="WW8Num15z1">
    <w:name w:val="WW8Num15z1"/>
    <w:rsid w:val="00930300"/>
    <w:rPr>
      <w:rFonts w:ascii="Symbol" w:hAnsi="Symbol"/>
      <w:sz w:val="18"/>
    </w:rPr>
  </w:style>
  <w:style w:type="character" w:customStyle="1" w:styleId="WW8Num16z0">
    <w:name w:val="WW8Num16z0"/>
    <w:rsid w:val="00930300"/>
    <w:rPr>
      <w:rFonts w:ascii="font45" w:hAnsi="font45"/>
      <w:sz w:val="18"/>
    </w:rPr>
  </w:style>
  <w:style w:type="character" w:customStyle="1" w:styleId="WW8Num17z0">
    <w:name w:val="WW8Num17z0"/>
    <w:rsid w:val="00930300"/>
    <w:rPr>
      <w:rFonts w:ascii="StarSymbol" w:hAnsi="StarSymbol"/>
      <w:sz w:val="18"/>
    </w:rPr>
  </w:style>
  <w:style w:type="character" w:customStyle="1" w:styleId="WW8Num18z0">
    <w:name w:val="WW8Num18z0"/>
    <w:rsid w:val="00930300"/>
    <w:rPr>
      <w:rFonts w:ascii="Symbol" w:hAnsi="Symbol"/>
      <w:b/>
      <w:i/>
      <w:caps/>
      <w:sz w:val="22"/>
    </w:rPr>
  </w:style>
  <w:style w:type="character" w:customStyle="1" w:styleId="WW8Num18z1">
    <w:name w:val="WW8Num18z1"/>
    <w:rsid w:val="00930300"/>
    <w:rPr>
      <w:rFonts w:ascii="Tahoma" w:hAnsi="Tahoma"/>
      <w:sz w:val="24"/>
    </w:rPr>
  </w:style>
  <w:style w:type="character" w:customStyle="1" w:styleId="WW8Num18z3">
    <w:name w:val="WW8Num18z3"/>
    <w:rsid w:val="00930300"/>
    <w:rPr>
      <w:rFonts w:ascii="Symbol" w:hAnsi="Symbol"/>
      <w:sz w:val="24"/>
    </w:rPr>
  </w:style>
  <w:style w:type="character" w:customStyle="1" w:styleId="WW8Num19z0">
    <w:name w:val="WW8Num19z0"/>
    <w:rsid w:val="00930300"/>
    <w:rPr>
      <w:rFonts w:ascii="Arial" w:hAnsi="Arial"/>
      <w:b/>
      <w:kern w:val="1"/>
      <w:sz w:val="32"/>
      <w:lang w:val="fr-FR" w:eastAsia="ar-SA" w:bidi="ar-SA"/>
    </w:rPr>
  </w:style>
  <w:style w:type="character" w:customStyle="1" w:styleId="WW8Num19z1">
    <w:name w:val="WW8Num19z1"/>
    <w:rsid w:val="00930300"/>
    <w:rPr>
      <w:rFonts w:ascii="Arial (W1)" w:hAnsi="Arial (W1)"/>
      <w:b/>
      <w:i/>
      <w:smallCaps/>
      <w:sz w:val="28"/>
      <w:lang w:val="fr-FR" w:eastAsia="ar-SA" w:bidi="ar-SA"/>
    </w:rPr>
  </w:style>
  <w:style w:type="character" w:customStyle="1" w:styleId="WW8Num19z2">
    <w:name w:val="WW8Num19z2"/>
    <w:rsid w:val="00930300"/>
    <w:rPr>
      <w:b/>
      <w:i/>
      <w:sz w:val="24"/>
      <w:lang w:val="fr-FR" w:eastAsia="x-none"/>
    </w:rPr>
  </w:style>
  <w:style w:type="character" w:customStyle="1" w:styleId="WW8Num19z3">
    <w:name w:val="WW8Num19z3"/>
    <w:rsid w:val="00930300"/>
    <w:rPr>
      <w:sz w:val="24"/>
    </w:rPr>
  </w:style>
  <w:style w:type="character" w:customStyle="1" w:styleId="WW8Num20z0">
    <w:name w:val="WW8Num20z0"/>
    <w:rsid w:val="00930300"/>
    <w:rPr>
      <w:rFonts w:ascii="font45" w:hAnsi="font45"/>
      <w:sz w:val="18"/>
    </w:rPr>
  </w:style>
  <w:style w:type="character" w:customStyle="1" w:styleId="WW8Num21z0">
    <w:name w:val="WW8Num21z0"/>
    <w:rsid w:val="00930300"/>
    <w:rPr>
      <w:rFonts w:ascii="font45" w:hAnsi="font45"/>
      <w:sz w:val="18"/>
    </w:rPr>
  </w:style>
  <w:style w:type="character" w:customStyle="1" w:styleId="WW8Num22z0">
    <w:name w:val="WW8Num22z0"/>
    <w:rsid w:val="00930300"/>
    <w:rPr>
      <w:rFonts w:ascii="font45" w:hAnsi="font45"/>
      <w:sz w:val="18"/>
    </w:rPr>
  </w:style>
  <w:style w:type="character" w:customStyle="1" w:styleId="WW8Num23z0">
    <w:name w:val="WW8Num23z0"/>
    <w:rsid w:val="00930300"/>
    <w:rPr>
      <w:sz w:val="24"/>
    </w:rPr>
  </w:style>
  <w:style w:type="character" w:customStyle="1" w:styleId="WW8Num23z1">
    <w:name w:val="WW8Num23z1"/>
    <w:rsid w:val="00930300"/>
    <w:rPr>
      <w:rFonts w:ascii="Courier New" w:hAnsi="Courier New"/>
    </w:rPr>
  </w:style>
  <w:style w:type="character" w:customStyle="1" w:styleId="WW8Num23z2">
    <w:name w:val="WW8Num23z2"/>
    <w:rsid w:val="00930300"/>
    <w:rPr>
      <w:rFonts w:ascii="Wingdings" w:hAnsi="Wingdings"/>
    </w:rPr>
  </w:style>
  <w:style w:type="character" w:customStyle="1" w:styleId="WW8Num23z3">
    <w:name w:val="WW8Num23z3"/>
    <w:rsid w:val="00930300"/>
    <w:rPr>
      <w:rFonts w:ascii="Symbol" w:hAnsi="Symbol"/>
    </w:rPr>
  </w:style>
  <w:style w:type="character" w:customStyle="1" w:styleId="WW8Num24z0">
    <w:name w:val="WW8Num24z0"/>
    <w:rsid w:val="00930300"/>
    <w:rPr>
      <w:rFonts w:ascii="TimesNewRoman" w:hAnsi="TimesNewRoman"/>
    </w:rPr>
  </w:style>
  <w:style w:type="character" w:customStyle="1" w:styleId="WW8Num24z1">
    <w:name w:val="WW8Num24z1"/>
    <w:rsid w:val="00930300"/>
    <w:rPr>
      <w:rFonts w:ascii="Symbol" w:hAnsi="Symbol"/>
    </w:rPr>
  </w:style>
  <w:style w:type="character" w:customStyle="1" w:styleId="WW8Num24z2">
    <w:name w:val="WW8Num24z2"/>
    <w:rsid w:val="00930300"/>
    <w:rPr>
      <w:rFonts w:ascii="Wingdings" w:hAnsi="Wingdings"/>
    </w:rPr>
  </w:style>
  <w:style w:type="character" w:customStyle="1" w:styleId="WW8Num24z4">
    <w:name w:val="WW8Num24z4"/>
    <w:rsid w:val="00930300"/>
    <w:rPr>
      <w:rFonts w:ascii="Courier New" w:hAnsi="Courier New"/>
    </w:rPr>
  </w:style>
  <w:style w:type="character" w:customStyle="1" w:styleId="WW8Num25z0">
    <w:name w:val="WW8Num25z0"/>
    <w:rsid w:val="00930300"/>
    <w:rPr>
      <w:rFonts w:ascii="Wingdings" w:hAnsi="Wingdings"/>
    </w:rPr>
  </w:style>
  <w:style w:type="character" w:customStyle="1" w:styleId="WW8Num25z1">
    <w:name w:val="WW8Num25z1"/>
    <w:rsid w:val="00930300"/>
    <w:rPr>
      <w:rFonts w:ascii="Courier New" w:hAnsi="Courier New"/>
    </w:rPr>
  </w:style>
  <w:style w:type="character" w:customStyle="1" w:styleId="WW8Num25z3">
    <w:name w:val="WW8Num25z3"/>
    <w:rsid w:val="00930300"/>
    <w:rPr>
      <w:rFonts w:ascii="Symbol" w:hAnsi="Symbol"/>
    </w:rPr>
  </w:style>
  <w:style w:type="character" w:customStyle="1" w:styleId="WW8Num26z0">
    <w:name w:val="WW8Num26z0"/>
    <w:rsid w:val="00930300"/>
    <w:rPr>
      <w:rFonts w:ascii="Wingdings" w:hAnsi="Wingdings"/>
      <w:sz w:val="24"/>
    </w:rPr>
  </w:style>
  <w:style w:type="character" w:customStyle="1" w:styleId="WW8Num26z1">
    <w:name w:val="WW8Num26z1"/>
    <w:rsid w:val="00930300"/>
    <w:rPr>
      <w:rFonts w:ascii="Courier New" w:hAnsi="Courier New"/>
    </w:rPr>
  </w:style>
  <w:style w:type="character" w:customStyle="1" w:styleId="WW8Num26z2">
    <w:name w:val="WW8Num26z2"/>
    <w:rsid w:val="00930300"/>
    <w:rPr>
      <w:rFonts w:ascii="Wingdings" w:hAnsi="Wingdings"/>
    </w:rPr>
  </w:style>
  <w:style w:type="character" w:customStyle="1" w:styleId="WW8Num26z3">
    <w:name w:val="WW8Num26z3"/>
    <w:rsid w:val="00930300"/>
    <w:rPr>
      <w:rFonts w:ascii="Symbol" w:hAnsi="Symbol"/>
    </w:rPr>
  </w:style>
  <w:style w:type="character" w:customStyle="1" w:styleId="WW8Num27z0">
    <w:name w:val="WW8Num27z0"/>
    <w:rsid w:val="00930300"/>
    <w:rPr>
      <w:rFonts w:ascii="Wingdings" w:hAnsi="Wingdings"/>
    </w:rPr>
  </w:style>
  <w:style w:type="character" w:customStyle="1" w:styleId="WW8Num27z1">
    <w:name w:val="WW8Num27z1"/>
    <w:rsid w:val="00930300"/>
    <w:rPr>
      <w:rFonts w:ascii="Courier New" w:hAnsi="Courier New"/>
    </w:rPr>
  </w:style>
  <w:style w:type="character" w:customStyle="1" w:styleId="WW8Num27z3">
    <w:name w:val="WW8Num27z3"/>
    <w:rsid w:val="00930300"/>
    <w:rPr>
      <w:rFonts w:ascii="Symbol" w:hAnsi="Symbol"/>
    </w:rPr>
  </w:style>
  <w:style w:type="character" w:customStyle="1" w:styleId="WW8Num28z0">
    <w:name w:val="WW8Num28z0"/>
    <w:rsid w:val="00930300"/>
    <w:rPr>
      <w:rFonts w:ascii="Wingdings" w:hAnsi="Wingdings"/>
      <w:sz w:val="24"/>
    </w:rPr>
  </w:style>
  <w:style w:type="character" w:customStyle="1" w:styleId="WW8Num28z1">
    <w:name w:val="WW8Num28z1"/>
    <w:rsid w:val="00930300"/>
    <w:rPr>
      <w:rFonts w:ascii="Courier New" w:hAnsi="Courier New"/>
    </w:rPr>
  </w:style>
  <w:style w:type="character" w:customStyle="1" w:styleId="WW8Num28z2">
    <w:name w:val="WW8Num28z2"/>
    <w:rsid w:val="00930300"/>
    <w:rPr>
      <w:rFonts w:ascii="Wingdings" w:hAnsi="Wingdings"/>
    </w:rPr>
  </w:style>
  <w:style w:type="character" w:customStyle="1" w:styleId="WW8Num28z3">
    <w:name w:val="WW8Num28z3"/>
    <w:rsid w:val="00930300"/>
    <w:rPr>
      <w:rFonts w:ascii="Symbol" w:hAnsi="Symbol"/>
    </w:rPr>
  </w:style>
  <w:style w:type="character" w:customStyle="1" w:styleId="WW8Num30z0">
    <w:name w:val="WW8Num30z0"/>
    <w:rsid w:val="00930300"/>
    <w:rPr>
      <w:rFonts w:ascii="TimesNewRoman" w:hAnsi="TimesNewRoman"/>
    </w:rPr>
  </w:style>
  <w:style w:type="character" w:customStyle="1" w:styleId="WW8Num30z1">
    <w:name w:val="WW8Num30z1"/>
    <w:rsid w:val="00930300"/>
    <w:rPr>
      <w:rFonts w:ascii="Courier New" w:hAnsi="Courier New"/>
    </w:rPr>
  </w:style>
  <w:style w:type="character" w:customStyle="1" w:styleId="WW8Num30z2">
    <w:name w:val="WW8Num30z2"/>
    <w:rsid w:val="00930300"/>
    <w:rPr>
      <w:rFonts w:ascii="Wingdings" w:hAnsi="Wingdings"/>
    </w:rPr>
  </w:style>
  <w:style w:type="character" w:customStyle="1" w:styleId="WW8Num30z3">
    <w:name w:val="WW8Num30z3"/>
    <w:rsid w:val="00930300"/>
    <w:rPr>
      <w:rFonts w:ascii="Symbol" w:hAnsi="Symbol"/>
    </w:rPr>
  </w:style>
  <w:style w:type="character" w:customStyle="1" w:styleId="WW8Num31z0">
    <w:name w:val="WW8Num31z0"/>
    <w:rsid w:val="00930300"/>
    <w:rPr>
      <w:rFonts w:ascii="Wingdings" w:hAnsi="Wingdings"/>
      <w:sz w:val="24"/>
    </w:rPr>
  </w:style>
  <w:style w:type="character" w:customStyle="1" w:styleId="WW8Num31z1">
    <w:name w:val="WW8Num31z1"/>
    <w:rsid w:val="00930300"/>
    <w:rPr>
      <w:rFonts w:ascii="Courier New" w:hAnsi="Courier New"/>
    </w:rPr>
  </w:style>
  <w:style w:type="character" w:customStyle="1" w:styleId="WW8Num31z2">
    <w:name w:val="WW8Num31z2"/>
    <w:rsid w:val="00930300"/>
    <w:rPr>
      <w:rFonts w:ascii="Wingdings" w:hAnsi="Wingdings"/>
    </w:rPr>
  </w:style>
  <w:style w:type="character" w:customStyle="1" w:styleId="WW8Num31z3">
    <w:name w:val="WW8Num31z3"/>
    <w:rsid w:val="00930300"/>
    <w:rPr>
      <w:rFonts w:ascii="Symbol" w:hAnsi="Symbol"/>
    </w:rPr>
  </w:style>
  <w:style w:type="character" w:customStyle="1" w:styleId="WW8Num32z0">
    <w:name w:val="WW8Num32z0"/>
    <w:rsid w:val="00930300"/>
    <w:rPr>
      <w:rFonts w:ascii="Wingdings" w:hAnsi="Wingdings"/>
      <w:sz w:val="24"/>
    </w:rPr>
  </w:style>
  <w:style w:type="character" w:customStyle="1" w:styleId="WW8Num32z1">
    <w:name w:val="WW8Num32z1"/>
    <w:rsid w:val="00930300"/>
    <w:rPr>
      <w:rFonts w:ascii="Courier New" w:hAnsi="Courier New"/>
    </w:rPr>
  </w:style>
  <w:style w:type="character" w:customStyle="1" w:styleId="WW8Num32z2">
    <w:name w:val="WW8Num32z2"/>
    <w:rsid w:val="00930300"/>
    <w:rPr>
      <w:rFonts w:ascii="Wingdings" w:hAnsi="Wingdings"/>
    </w:rPr>
  </w:style>
  <w:style w:type="character" w:customStyle="1" w:styleId="WW8Num32z3">
    <w:name w:val="WW8Num32z3"/>
    <w:rsid w:val="00930300"/>
    <w:rPr>
      <w:rFonts w:ascii="Symbol" w:hAnsi="Symbol"/>
    </w:rPr>
  </w:style>
  <w:style w:type="character" w:customStyle="1" w:styleId="WW8Num33z0">
    <w:name w:val="WW8Num33z0"/>
    <w:rsid w:val="00930300"/>
    <w:rPr>
      <w:rFonts w:ascii="Wingdings" w:hAnsi="Wingdings"/>
    </w:rPr>
  </w:style>
  <w:style w:type="character" w:customStyle="1" w:styleId="WW8Num33z1">
    <w:name w:val="WW8Num33z1"/>
    <w:rsid w:val="00930300"/>
    <w:rPr>
      <w:rFonts w:ascii="Courier New" w:hAnsi="Courier New"/>
    </w:rPr>
  </w:style>
  <w:style w:type="character" w:customStyle="1" w:styleId="WW8Num34z0">
    <w:name w:val="WW8Num34z0"/>
    <w:rsid w:val="00930300"/>
    <w:rPr>
      <w:rFonts w:ascii="Wingdings" w:hAnsi="Wingdings"/>
      <w:sz w:val="24"/>
    </w:rPr>
  </w:style>
  <w:style w:type="character" w:customStyle="1" w:styleId="WW8Num34z1">
    <w:name w:val="WW8Num34z1"/>
    <w:rsid w:val="00930300"/>
    <w:rPr>
      <w:rFonts w:ascii="Courier New" w:hAnsi="Courier New"/>
    </w:rPr>
  </w:style>
  <w:style w:type="character" w:customStyle="1" w:styleId="WW8Num34z2">
    <w:name w:val="WW8Num34z2"/>
    <w:rsid w:val="00930300"/>
    <w:rPr>
      <w:rFonts w:ascii="Wingdings" w:hAnsi="Wingdings"/>
    </w:rPr>
  </w:style>
  <w:style w:type="character" w:customStyle="1" w:styleId="WW8Num34z3">
    <w:name w:val="WW8Num34z3"/>
    <w:rsid w:val="00930300"/>
    <w:rPr>
      <w:rFonts w:ascii="Symbol" w:hAnsi="Symbol"/>
    </w:rPr>
  </w:style>
  <w:style w:type="character" w:customStyle="1" w:styleId="WW8Num35z0">
    <w:name w:val="WW8Num35z0"/>
    <w:rsid w:val="00930300"/>
    <w:rPr>
      <w:rFonts w:ascii="Times New Roman" w:hAnsi="Times New Roman"/>
    </w:rPr>
  </w:style>
  <w:style w:type="character" w:customStyle="1" w:styleId="WW8Num35z1">
    <w:name w:val="WW8Num35z1"/>
    <w:rsid w:val="00930300"/>
    <w:rPr>
      <w:rFonts w:ascii="Courier New" w:hAnsi="Courier New"/>
    </w:rPr>
  </w:style>
  <w:style w:type="character" w:customStyle="1" w:styleId="WW8Num35z2">
    <w:name w:val="WW8Num35z2"/>
    <w:rsid w:val="00930300"/>
    <w:rPr>
      <w:rFonts w:ascii="Wingdings" w:hAnsi="Wingdings"/>
    </w:rPr>
  </w:style>
  <w:style w:type="character" w:customStyle="1" w:styleId="WW8Num35z3">
    <w:name w:val="WW8Num35z3"/>
    <w:rsid w:val="00930300"/>
    <w:rPr>
      <w:rFonts w:ascii="Symbol" w:hAnsi="Symbol"/>
    </w:rPr>
  </w:style>
  <w:style w:type="character" w:customStyle="1" w:styleId="Policepardfaut1">
    <w:name w:val="Police par défaut1"/>
    <w:rsid w:val="00930300"/>
  </w:style>
  <w:style w:type="character" w:customStyle="1" w:styleId="CarCar1">
    <w:name w:val="Car Car1"/>
    <w:rsid w:val="00930300"/>
    <w:rPr>
      <w:rFonts w:cs="Times New Roman"/>
      <w:b/>
      <w:bCs/>
      <w:sz w:val="22"/>
      <w:szCs w:val="22"/>
      <w:lang w:val="fr-FR" w:eastAsia="ar-SA" w:bidi="ar-SA"/>
    </w:rPr>
  </w:style>
  <w:style w:type="character" w:styleId="Numrodepage">
    <w:name w:val="page number"/>
    <w:rsid w:val="00930300"/>
    <w:rPr>
      <w:rFonts w:cs="Times New Roman"/>
    </w:rPr>
  </w:style>
  <w:style w:type="character" w:styleId="Lienhypertexte">
    <w:name w:val="Hyperlink"/>
    <w:uiPriority w:val="99"/>
    <w:rsid w:val="00930300"/>
    <w:rPr>
      <w:rFonts w:cs="Times New Roman"/>
      <w:color w:val="0000FF"/>
      <w:u w:val="single"/>
    </w:rPr>
  </w:style>
  <w:style w:type="character" w:customStyle="1" w:styleId="StyleTitre311ptNonsoulignCar">
    <w:name w:val="Style Titre 3 + 11 pt Non souligné Car"/>
    <w:rsid w:val="00930300"/>
    <w:rPr>
      <w:rFonts w:cs="Times New Roman"/>
      <w:b/>
      <w:sz w:val="24"/>
      <w:szCs w:val="24"/>
      <w:u w:val="single"/>
      <w:lang w:val="fr-FR" w:eastAsia="ar-SA" w:bidi="ar-SA"/>
    </w:rPr>
  </w:style>
  <w:style w:type="character" w:customStyle="1" w:styleId="Caractredenotedebasdepage">
    <w:name w:val="Caractère de note de bas de page"/>
    <w:rsid w:val="00930300"/>
    <w:rPr>
      <w:rFonts w:cs="Times New Roman"/>
      <w:vertAlign w:val="superscript"/>
    </w:rPr>
  </w:style>
  <w:style w:type="character" w:customStyle="1" w:styleId="Caractresdenotedebasdepage">
    <w:name w:val="Caractères de note de bas de page"/>
    <w:rsid w:val="00930300"/>
    <w:rPr>
      <w:vertAlign w:val="superscript"/>
    </w:rPr>
  </w:style>
  <w:style w:type="character" w:styleId="Lienhypertextesuivivisit">
    <w:name w:val="FollowedHyperlink"/>
    <w:rsid w:val="00930300"/>
    <w:rPr>
      <w:rFonts w:cs="Times New Roman"/>
      <w:color w:val="800080"/>
      <w:u w:val="single"/>
    </w:rPr>
  </w:style>
  <w:style w:type="character" w:customStyle="1" w:styleId="titre4StyleItaliqueNoirSoulignement">
    <w:name w:val="titre 4 Style Italique Noir Soulignement"/>
    <w:rsid w:val="00930300"/>
    <w:rPr>
      <w:rFonts w:cs="Times New Roman"/>
      <w:i/>
      <w:iCs/>
      <w:color w:val="000000"/>
      <w:u w:val="single"/>
    </w:rPr>
  </w:style>
  <w:style w:type="character" w:customStyle="1" w:styleId="Styletitre4StyleItaliqueNoirSoulignementGrasAutomatique">
    <w:name w:val="Style titre 4 Style Italique Noir Soulignement + Gras Automatique"/>
    <w:rsid w:val="00930300"/>
    <w:rPr>
      <w:rFonts w:cs="Times New Roman"/>
      <w:bCs/>
      <w:i/>
      <w:iCs/>
      <w:color w:val="auto"/>
      <w:sz w:val="22"/>
      <w:u w:val="single"/>
    </w:rPr>
  </w:style>
  <w:style w:type="character" w:customStyle="1" w:styleId="Marquedecommentaire1">
    <w:name w:val="Marque de commentaire1"/>
    <w:rsid w:val="00930300"/>
    <w:rPr>
      <w:rFonts w:cs="Times New Roman"/>
      <w:sz w:val="16"/>
      <w:szCs w:val="16"/>
    </w:rPr>
  </w:style>
  <w:style w:type="character" w:customStyle="1" w:styleId="CarCar">
    <w:name w:val="Car Car"/>
    <w:rsid w:val="00930300"/>
    <w:rPr>
      <w:rFonts w:cs="Times New Roman"/>
      <w:sz w:val="22"/>
      <w:szCs w:val="22"/>
      <w:lang w:val="fr-FR" w:eastAsia="ar-SA" w:bidi="ar-SA"/>
    </w:rPr>
  </w:style>
  <w:style w:type="character" w:customStyle="1" w:styleId="CarCar2">
    <w:name w:val="Car Car2"/>
    <w:rsid w:val="00930300"/>
    <w:rPr>
      <w:rFonts w:cs="Times New Roman"/>
      <w:sz w:val="24"/>
      <w:szCs w:val="24"/>
      <w:lang w:val="fr-FR" w:eastAsia="ar-SA" w:bidi="ar-SA"/>
    </w:rPr>
  </w:style>
  <w:style w:type="character" w:customStyle="1" w:styleId="Normal2CarCar">
    <w:name w:val="Normal 2 Car Car"/>
    <w:rsid w:val="00930300"/>
    <w:rPr>
      <w:rFonts w:ascii="Arial" w:hAnsi="Arial" w:cs="Arial"/>
      <w:sz w:val="24"/>
      <w:szCs w:val="24"/>
      <w:lang w:val="fr-FR" w:eastAsia="ar-SA" w:bidi="ar-SA"/>
    </w:rPr>
  </w:style>
  <w:style w:type="character" w:styleId="Appelnotedebasdep">
    <w:name w:val="footnote reference"/>
    <w:uiPriority w:val="99"/>
    <w:rsid w:val="00930300"/>
    <w:rPr>
      <w:vertAlign w:val="superscript"/>
    </w:rPr>
  </w:style>
  <w:style w:type="character" w:styleId="Appeldenotedefin">
    <w:name w:val="endnote reference"/>
    <w:uiPriority w:val="99"/>
    <w:rsid w:val="00930300"/>
    <w:rPr>
      <w:vertAlign w:val="superscript"/>
    </w:rPr>
  </w:style>
  <w:style w:type="character" w:customStyle="1" w:styleId="Caractresdenotedefin">
    <w:name w:val="Caractères de note de fin"/>
    <w:rsid w:val="00930300"/>
  </w:style>
  <w:style w:type="paragraph" w:customStyle="1" w:styleId="Titre10">
    <w:name w:val="Titre1"/>
    <w:basedOn w:val="Normal"/>
    <w:next w:val="Normal"/>
    <w:rsid w:val="00930300"/>
    <w:pPr>
      <w:spacing w:before="240" w:after="60"/>
      <w:jc w:val="center"/>
    </w:pPr>
    <w:rPr>
      <w:rFonts w:ascii="Arial" w:hAnsi="Arial" w:cs="Arial"/>
      <w:b/>
      <w:bCs/>
      <w:kern w:val="1"/>
      <w:sz w:val="32"/>
      <w:szCs w:val="32"/>
    </w:rPr>
  </w:style>
  <w:style w:type="paragraph" w:styleId="Corpsdetexte">
    <w:name w:val="Body Text"/>
    <w:basedOn w:val="Normal"/>
    <w:rsid w:val="00930300"/>
    <w:pPr>
      <w:keepLines/>
      <w:spacing w:after="240"/>
      <w:jc w:val="both"/>
    </w:pPr>
  </w:style>
  <w:style w:type="paragraph" w:styleId="Liste">
    <w:name w:val="List"/>
    <w:basedOn w:val="Corpsdetexte"/>
    <w:rsid w:val="00930300"/>
    <w:rPr>
      <w:rFonts w:ascii="Liberation Sans" w:hAnsi="Liberation Sans" w:cs="Mangal"/>
    </w:rPr>
  </w:style>
  <w:style w:type="paragraph" w:customStyle="1" w:styleId="Lgende3">
    <w:name w:val="Légende3"/>
    <w:basedOn w:val="Normal"/>
    <w:rsid w:val="00930300"/>
    <w:pPr>
      <w:suppressLineNumbers/>
      <w:spacing w:before="120" w:after="120"/>
    </w:pPr>
    <w:rPr>
      <w:rFonts w:ascii="Liberation Sans" w:hAnsi="Liberation Sans" w:cs="Mangal"/>
      <w:i/>
      <w:iCs/>
      <w:sz w:val="24"/>
      <w:szCs w:val="24"/>
    </w:rPr>
  </w:style>
  <w:style w:type="paragraph" w:customStyle="1" w:styleId="Index">
    <w:name w:val="Index"/>
    <w:basedOn w:val="Normal"/>
    <w:rsid w:val="00930300"/>
    <w:pPr>
      <w:suppressLineNumbers/>
    </w:pPr>
    <w:rPr>
      <w:rFonts w:ascii="Liberation Sans" w:hAnsi="Liberation Sans" w:cs="Mangal"/>
    </w:rPr>
  </w:style>
  <w:style w:type="paragraph" w:styleId="En-tte">
    <w:name w:val="header"/>
    <w:basedOn w:val="Normal"/>
    <w:link w:val="En-tteCar"/>
    <w:uiPriority w:val="99"/>
    <w:rsid w:val="00930300"/>
    <w:pPr>
      <w:tabs>
        <w:tab w:val="center" w:pos="4536"/>
        <w:tab w:val="right" w:pos="9072"/>
      </w:tabs>
    </w:pPr>
    <w:rPr>
      <w:lang w:val="x-none"/>
    </w:rPr>
  </w:style>
  <w:style w:type="paragraph" w:styleId="Pieddepage">
    <w:name w:val="footer"/>
    <w:basedOn w:val="Normal"/>
    <w:link w:val="PieddepageCar"/>
    <w:uiPriority w:val="99"/>
    <w:rsid w:val="00930300"/>
    <w:pPr>
      <w:tabs>
        <w:tab w:val="center" w:pos="4536"/>
        <w:tab w:val="right" w:pos="9072"/>
      </w:tabs>
    </w:pPr>
  </w:style>
  <w:style w:type="paragraph" w:styleId="Notedebasdepage">
    <w:name w:val="footnote text"/>
    <w:basedOn w:val="Normal"/>
    <w:link w:val="NotedebasdepageCar"/>
    <w:uiPriority w:val="99"/>
    <w:rsid w:val="00930300"/>
    <w:rPr>
      <w:sz w:val="20"/>
      <w:szCs w:val="20"/>
      <w:lang w:val="x-none"/>
    </w:rPr>
  </w:style>
  <w:style w:type="paragraph" w:customStyle="1" w:styleId="StyleTitre311ptNonsoulign">
    <w:name w:val="Style Titre 3 + 11 pt Non souligné"/>
    <w:basedOn w:val="Titre3"/>
    <w:rsid w:val="00930300"/>
    <w:pPr>
      <w:numPr>
        <w:numId w:val="0"/>
      </w:numPr>
      <w:spacing w:before="0" w:after="0"/>
      <w:ind w:right="-6"/>
      <w:jc w:val="both"/>
      <w:outlineLvl w:val="9"/>
    </w:pPr>
    <w:rPr>
      <w:rFonts w:ascii="Times New Roman" w:hAnsi="Times New Roman" w:cs="Times New Roman"/>
      <w:bCs w:val="0"/>
      <w:sz w:val="22"/>
      <w:szCs w:val="24"/>
      <w:u w:val="single"/>
    </w:rPr>
  </w:style>
  <w:style w:type="paragraph" w:styleId="TM2">
    <w:name w:val="toc 2"/>
    <w:basedOn w:val="Normal"/>
    <w:next w:val="Normal"/>
    <w:uiPriority w:val="39"/>
    <w:rsid w:val="00930300"/>
    <w:pPr>
      <w:ind w:left="220"/>
    </w:pPr>
  </w:style>
  <w:style w:type="paragraph" w:styleId="TM3">
    <w:name w:val="toc 3"/>
    <w:basedOn w:val="Normal"/>
    <w:next w:val="Normal"/>
    <w:uiPriority w:val="39"/>
    <w:rsid w:val="00930300"/>
    <w:pPr>
      <w:ind w:left="440"/>
    </w:pPr>
  </w:style>
  <w:style w:type="paragraph" w:styleId="TM1">
    <w:name w:val="toc 1"/>
    <w:basedOn w:val="Normal"/>
    <w:next w:val="Normal"/>
    <w:uiPriority w:val="39"/>
    <w:rsid w:val="00930300"/>
  </w:style>
  <w:style w:type="paragraph" w:customStyle="1" w:styleId="Citation1">
    <w:name w:val="Citation1"/>
    <w:basedOn w:val="Normal"/>
    <w:rsid w:val="00930300"/>
    <w:pPr>
      <w:jc w:val="both"/>
    </w:pPr>
    <w:rPr>
      <w:i/>
      <w:szCs w:val="24"/>
    </w:rPr>
  </w:style>
  <w:style w:type="paragraph" w:customStyle="1" w:styleId="Notabene">
    <w:name w:val="Nota bene"/>
    <w:basedOn w:val="Corpsdetexte"/>
    <w:rsid w:val="00930300"/>
    <w:pPr>
      <w:widowControl w:val="0"/>
      <w:spacing w:after="120"/>
    </w:pPr>
    <w:rPr>
      <w:rFonts w:eastAsia="Arial Unicode MS"/>
      <w:i/>
      <w:sz w:val="24"/>
      <w:szCs w:val="24"/>
    </w:rPr>
  </w:style>
  <w:style w:type="paragraph" w:customStyle="1" w:styleId="Lgende1">
    <w:name w:val="Légende1"/>
    <w:basedOn w:val="Normal"/>
    <w:rsid w:val="00930300"/>
    <w:pPr>
      <w:widowControl w:val="0"/>
      <w:suppressLineNumbers/>
      <w:spacing w:before="120" w:after="120"/>
      <w:jc w:val="both"/>
    </w:pPr>
    <w:rPr>
      <w:rFonts w:ascii="Arial" w:eastAsia="Arial Unicode MS" w:hAnsi="Arial" w:cs="Tahoma"/>
      <w:i/>
      <w:iCs/>
      <w:sz w:val="20"/>
      <w:szCs w:val="24"/>
    </w:rPr>
  </w:style>
  <w:style w:type="paragraph" w:customStyle="1" w:styleId="Lgende2">
    <w:name w:val="Légende2"/>
    <w:basedOn w:val="Normal"/>
    <w:next w:val="Normal"/>
    <w:rsid w:val="00930300"/>
    <w:pPr>
      <w:overflowPunct w:val="0"/>
      <w:autoSpaceDE w:val="0"/>
      <w:spacing w:before="120" w:after="120"/>
      <w:jc w:val="both"/>
      <w:textAlignment w:val="baseline"/>
    </w:pPr>
    <w:rPr>
      <w:rFonts w:ascii="Arial" w:hAnsi="Arial" w:cs="Univers (W1)"/>
      <w:b/>
      <w:bCs/>
      <w:sz w:val="20"/>
      <w:szCs w:val="20"/>
    </w:rPr>
  </w:style>
  <w:style w:type="paragraph" w:styleId="NormalWeb">
    <w:name w:val="Normal (Web)"/>
    <w:basedOn w:val="Normal"/>
    <w:uiPriority w:val="99"/>
    <w:rsid w:val="00930300"/>
    <w:pPr>
      <w:spacing w:before="280" w:after="119"/>
    </w:pPr>
    <w:rPr>
      <w:sz w:val="24"/>
      <w:szCs w:val="24"/>
    </w:rPr>
  </w:style>
  <w:style w:type="paragraph" w:customStyle="1" w:styleId="RecapEncadre">
    <w:name w:val="RecapEncadre"/>
    <w:basedOn w:val="Notedebasdepage"/>
    <w:rsid w:val="00930300"/>
    <w:pPr>
      <w:pBdr>
        <w:top w:val="single" w:sz="4" w:space="1" w:color="000000"/>
        <w:left w:val="single" w:sz="4" w:space="1" w:color="000000"/>
        <w:bottom w:val="single" w:sz="4" w:space="1" w:color="000000"/>
        <w:right w:val="single" w:sz="4" w:space="1" w:color="000000"/>
      </w:pBdr>
      <w:shd w:val="clear" w:color="auto" w:fill="E6E6E6"/>
      <w:jc w:val="both"/>
    </w:pPr>
    <w:rPr>
      <w:i/>
    </w:rPr>
  </w:style>
  <w:style w:type="paragraph" w:customStyle="1" w:styleId="Tableau">
    <w:name w:val="Tableau"/>
    <w:basedOn w:val="Lgende1"/>
    <w:rsid w:val="00930300"/>
  </w:style>
  <w:style w:type="paragraph" w:customStyle="1" w:styleId="Explorateurdedocument1">
    <w:name w:val="Explorateur de document1"/>
    <w:basedOn w:val="Normal"/>
    <w:rsid w:val="00930300"/>
    <w:pPr>
      <w:shd w:val="clear" w:color="auto" w:fill="000080"/>
    </w:pPr>
    <w:rPr>
      <w:rFonts w:ascii="Tahoma" w:hAnsi="Tahoma" w:cs="Tahoma"/>
      <w:sz w:val="20"/>
      <w:szCs w:val="20"/>
    </w:rPr>
  </w:style>
  <w:style w:type="paragraph" w:customStyle="1" w:styleId="Contenudetableau">
    <w:name w:val="Contenu de tableau"/>
    <w:basedOn w:val="Normal"/>
    <w:rsid w:val="00930300"/>
    <w:pPr>
      <w:widowControl w:val="0"/>
      <w:suppressLineNumbers/>
    </w:pPr>
    <w:rPr>
      <w:rFonts w:eastAsia="Arial Unicode MS"/>
      <w:szCs w:val="24"/>
    </w:rPr>
  </w:style>
  <w:style w:type="paragraph" w:customStyle="1" w:styleId="Titredetableau">
    <w:name w:val="Titre de tableau"/>
    <w:basedOn w:val="Contenudetableau"/>
    <w:rsid w:val="00930300"/>
    <w:pPr>
      <w:jc w:val="center"/>
    </w:pPr>
    <w:rPr>
      <w:b/>
      <w:bCs/>
    </w:rPr>
  </w:style>
  <w:style w:type="paragraph" w:customStyle="1" w:styleId="Sous-titretableau">
    <w:name w:val="Sous-titre tableau"/>
    <w:basedOn w:val="Contenudetableau"/>
    <w:next w:val="Contenudetableau"/>
    <w:rsid w:val="00930300"/>
    <w:pPr>
      <w:jc w:val="center"/>
    </w:pPr>
    <w:rPr>
      <w:b/>
      <w:caps/>
    </w:rPr>
  </w:style>
  <w:style w:type="paragraph" w:customStyle="1" w:styleId="TitreAnnexe">
    <w:name w:val="Titre Annexe"/>
    <w:basedOn w:val="Normal"/>
    <w:next w:val="Normal"/>
    <w:rsid w:val="00930300"/>
    <w:pPr>
      <w:keepNext/>
      <w:pageBreakBefore/>
      <w:widowControl w:val="0"/>
      <w:tabs>
        <w:tab w:val="left" w:pos="0"/>
        <w:tab w:val="left" w:pos="1134"/>
      </w:tabs>
      <w:spacing w:before="238" w:after="238"/>
      <w:ind w:left="1134" w:hanging="283"/>
      <w:jc w:val="center"/>
    </w:pPr>
    <w:rPr>
      <w:rFonts w:ascii="Arial" w:eastAsia="Arial Unicode MS" w:hAnsi="Arial" w:cs="Tahoma"/>
      <w:b/>
      <w:sz w:val="32"/>
      <w:szCs w:val="28"/>
    </w:rPr>
  </w:style>
  <w:style w:type="paragraph" w:customStyle="1" w:styleId="annexeN1">
    <w:name w:val="annexe N1"/>
    <w:basedOn w:val="Normal"/>
    <w:next w:val="Normal"/>
    <w:rsid w:val="00930300"/>
    <w:pPr>
      <w:tabs>
        <w:tab w:val="left" w:pos="227"/>
      </w:tabs>
      <w:spacing w:before="227" w:after="113"/>
      <w:ind w:left="227" w:hanging="227"/>
      <w:jc w:val="both"/>
    </w:pPr>
    <w:rPr>
      <w:rFonts w:ascii="Arial" w:hAnsi="Arial" w:cs="Arial"/>
      <w:b/>
      <w:sz w:val="32"/>
      <w:szCs w:val="28"/>
    </w:rPr>
  </w:style>
  <w:style w:type="paragraph" w:customStyle="1" w:styleId="Textebrut1">
    <w:name w:val="Texte brut1"/>
    <w:basedOn w:val="Normal"/>
    <w:rsid w:val="00930300"/>
    <w:rPr>
      <w:rFonts w:ascii="Courier New" w:hAnsi="Courier New" w:cs="Courier New"/>
      <w:sz w:val="20"/>
      <w:szCs w:val="20"/>
    </w:rPr>
  </w:style>
  <w:style w:type="paragraph" w:customStyle="1" w:styleId="annexeN2">
    <w:name w:val="annexe N2"/>
    <w:basedOn w:val="Textebrut1"/>
    <w:rsid w:val="00930300"/>
    <w:pPr>
      <w:tabs>
        <w:tab w:val="left" w:pos="227"/>
      </w:tabs>
      <w:spacing w:before="238" w:after="119"/>
      <w:ind w:left="227" w:hanging="227"/>
      <w:jc w:val="both"/>
    </w:pPr>
    <w:rPr>
      <w:rFonts w:ascii="Arial (W1)" w:hAnsi="Arial (W1)" w:cs="Arial"/>
      <w:b/>
      <w:i/>
      <w:iCs/>
      <w:smallCaps/>
      <w:sz w:val="28"/>
      <w:szCs w:val="28"/>
    </w:rPr>
  </w:style>
  <w:style w:type="paragraph" w:customStyle="1" w:styleId="AnnexeN3">
    <w:name w:val="Annexe N3"/>
    <w:basedOn w:val="Normal"/>
    <w:rsid w:val="00930300"/>
    <w:pPr>
      <w:numPr>
        <w:numId w:val="3"/>
      </w:numPr>
      <w:overflowPunct w:val="0"/>
      <w:autoSpaceDE w:val="0"/>
      <w:spacing w:before="120" w:after="120"/>
      <w:jc w:val="both"/>
      <w:textAlignment w:val="baseline"/>
    </w:pPr>
    <w:rPr>
      <w:b/>
      <w:bCs/>
      <w:i/>
      <w:caps/>
      <w:szCs w:val="20"/>
    </w:rPr>
  </w:style>
  <w:style w:type="paragraph" w:customStyle="1" w:styleId="annexeN4">
    <w:name w:val="annexe N4"/>
    <w:basedOn w:val="Normal"/>
    <w:rsid w:val="00930300"/>
    <w:pPr>
      <w:tabs>
        <w:tab w:val="left" w:pos="227"/>
      </w:tabs>
      <w:spacing w:before="120" w:after="120"/>
      <w:ind w:left="227" w:hanging="227"/>
      <w:jc w:val="both"/>
    </w:pPr>
    <w:rPr>
      <w:rFonts w:ascii="Arial" w:hAnsi="Arial" w:cs="Arial"/>
      <w:b/>
      <w:sz w:val="24"/>
      <w:u w:val="single"/>
    </w:rPr>
  </w:style>
  <w:style w:type="paragraph" w:customStyle="1" w:styleId="organig">
    <w:name w:val="organig"/>
    <w:basedOn w:val="Normal"/>
    <w:rsid w:val="00930300"/>
    <w:pPr>
      <w:jc w:val="both"/>
    </w:pPr>
    <w:rPr>
      <w:szCs w:val="24"/>
    </w:rPr>
  </w:style>
  <w:style w:type="paragraph" w:styleId="TM4">
    <w:name w:val="toc 4"/>
    <w:basedOn w:val="Normal"/>
    <w:next w:val="Normal"/>
    <w:uiPriority w:val="39"/>
    <w:rsid w:val="00930300"/>
    <w:pPr>
      <w:ind w:left="720"/>
    </w:pPr>
    <w:rPr>
      <w:sz w:val="24"/>
      <w:szCs w:val="24"/>
    </w:rPr>
  </w:style>
  <w:style w:type="paragraph" w:styleId="TM5">
    <w:name w:val="toc 5"/>
    <w:basedOn w:val="Normal"/>
    <w:next w:val="Normal"/>
    <w:uiPriority w:val="39"/>
    <w:rsid w:val="00930300"/>
    <w:pPr>
      <w:ind w:left="960"/>
    </w:pPr>
    <w:rPr>
      <w:sz w:val="24"/>
      <w:szCs w:val="24"/>
    </w:rPr>
  </w:style>
  <w:style w:type="paragraph" w:styleId="TM6">
    <w:name w:val="toc 6"/>
    <w:basedOn w:val="Normal"/>
    <w:next w:val="Normal"/>
    <w:uiPriority w:val="39"/>
    <w:rsid w:val="00930300"/>
    <w:pPr>
      <w:ind w:left="1200"/>
    </w:pPr>
    <w:rPr>
      <w:sz w:val="24"/>
      <w:szCs w:val="24"/>
    </w:rPr>
  </w:style>
  <w:style w:type="paragraph" w:styleId="TM7">
    <w:name w:val="toc 7"/>
    <w:basedOn w:val="Normal"/>
    <w:next w:val="Normal"/>
    <w:uiPriority w:val="39"/>
    <w:rsid w:val="00930300"/>
    <w:pPr>
      <w:ind w:left="1440"/>
    </w:pPr>
    <w:rPr>
      <w:sz w:val="24"/>
      <w:szCs w:val="24"/>
    </w:rPr>
  </w:style>
  <w:style w:type="paragraph" w:styleId="TM8">
    <w:name w:val="toc 8"/>
    <w:basedOn w:val="Normal"/>
    <w:next w:val="Normal"/>
    <w:uiPriority w:val="39"/>
    <w:rsid w:val="00930300"/>
    <w:pPr>
      <w:ind w:left="1680"/>
    </w:pPr>
    <w:rPr>
      <w:sz w:val="24"/>
      <w:szCs w:val="24"/>
    </w:rPr>
  </w:style>
  <w:style w:type="paragraph" w:styleId="TM9">
    <w:name w:val="toc 9"/>
    <w:basedOn w:val="Normal"/>
    <w:next w:val="Normal"/>
    <w:uiPriority w:val="39"/>
    <w:rsid w:val="00930300"/>
    <w:pPr>
      <w:ind w:left="1920"/>
    </w:pPr>
    <w:rPr>
      <w:sz w:val="24"/>
      <w:szCs w:val="24"/>
    </w:rPr>
  </w:style>
  <w:style w:type="paragraph" w:customStyle="1" w:styleId="Style1">
    <w:name w:val="Style1"/>
    <w:basedOn w:val="Titre4"/>
    <w:rsid w:val="00930300"/>
    <w:pPr>
      <w:numPr>
        <w:numId w:val="0"/>
      </w:numPr>
      <w:outlineLvl w:val="9"/>
    </w:pPr>
    <w:rPr>
      <w:i w:val="0"/>
    </w:rPr>
  </w:style>
  <w:style w:type="paragraph" w:styleId="Textedebulles">
    <w:name w:val="Balloon Text"/>
    <w:basedOn w:val="Normal"/>
    <w:rsid w:val="00930300"/>
    <w:rPr>
      <w:rFonts w:ascii="Tahoma" w:hAnsi="Tahoma" w:cs="Tahoma"/>
      <w:sz w:val="16"/>
      <w:szCs w:val="16"/>
    </w:rPr>
  </w:style>
  <w:style w:type="paragraph" w:customStyle="1" w:styleId="Commentaire1">
    <w:name w:val="Commentaire1"/>
    <w:basedOn w:val="Normal"/>
    <w:rsid w:val="00930300"/>
    <w:rPr>
      <w:sz w:val="20"/>
      <w:szCs w:val="20"/>
    </w:rPr>
  </w:style>
  <w:style w:type="paragraph" w:styleId="Commentaire">
    <w:name w:val="annotation text"/>
    <w:basedOn w:val="Normal"/>
    <w:link w:val="CommentaireCar"/>
    <w:rsid w:val="00134E9F"/>
    <w:rPr>
      <w:rFonts w:ascii="Arial" w:hAnsi="Arial"/>
      <w:sz w:val="20"/>
      <w:szCs w:val="20"/>
      <w:lang w:val="x-none"/>
    </w:rPr>
  </w:style>
  <w:style w:type="paragraph" w:styleId="Objetducommentaire">
    <w:name w:val="annotation subject"/>
    <w:basedOn w:val="Commentaire1"/>
    <w:next w:val="Commentaire1"/>
    <w:link w:val="ObjetducommentaireCar"/>
    <w:rsid w:val="00930300"/>
    <w:rPr>
      <w:b/>
      <w:lang w:val="x-none"/>
    </w:rPr>
  </w:style>
  <w:style w:type="paragraph" w:customStyle="1" w:styleId="m-BlocTitre">
    <w:name w:val="m-BlocTitre"/>
    <w:basedOn w:val="Normal"/>
    <w:rsid w:val="00930300"/>
    <w:pPr>
      <w:jc w:val="center"/>
    </w:pPr>
    <w:rPr>
      <w:rFonts w:ascii="Liberation Serif" w:hAnsi="Liberation Serif" w:cs="Liberation Serif"/>
      <w:color w:val="999999"/>
      <w:w w:val="93"/>
    </w:rPr>
  </w:style>
  <w:style w:type="paragraph" w:customStyle="1" w:styleId="m-BlocDestinataire">
    <w:name w:val="m-BlocDestinataire"/>
    <w:basedOn w:val="Normal"/>
    <w:rsid w:val="00930300"/>
    <w:pPr>
      <w:jc w:val="both"/>
    </w:pPr>
    <w:rPr>
      <w:rFonts w:ascii="Liberation Sans" w:hAnsi="Liberation Sans" w:cs="Liberation Sans"/>
      <w:sz w:val="20"/>
      <w:szCs w:val="24"/>
    </w:rPr>
  </w:style>
  <w:style w:type="paragraph" w:customStyle="1" w:styleId="texte1">
    <w:name w:val="texte1"/>
    <w:basedOn w:val="Normal"/>
    <w:rsid w:val="00930300"/>
    <w:pPr>
      <w:spacing w:before="120" w:after="120"/>
      <w:jc w:val="both"/>
    </w:pPr>
    <w:rPr>
      <w:rFonts w:ascii="Arial" w:hAnsi="Arial" w:cs="Arial"/>
      <w:sz w:val="20"/>
      <w:szCs w:val="24"/>
    </w:rPr>
  </w:style>
  <w:style w:type="paragraph" w:customStyle="1" w:styleId="Titre20">
    <w:name w:val="Titre2"/>
    <w:basedOn w:val="Titre2"/>
    <w:rsid w:val="00930300"/>
    <w:pPr>
      <w:numPr>
        <w:numId w:val="0"/>
      </w:numPr>
      <w:spacing w:before="240" w:after="240"/>
      <w:jc w:val="left"/>
      <w:outlineLvl w:val="9"/>
    </w:pPr>
    <w:rPr>
      <w:rFonts w:ascii="Arial" w:hAnsi="Arial" w:cs="Arial"/>
      <w:iCs/>
      <w:sz w:val="24"/>
      <w:szCs w:val="28"/>
    </w:rPr>
  </w:style>
  <w:style w:type="paragraph" w:customStyle="1" w:styleId="Normal2">
    <w:name w:val="Normal 2"/>
    <w:basedOn w:val="Normal"/>
    <w:rsid w:val="00930300"/>
    <w:pPr>
      <w:spacing w:before="60" w:after="120"/>
      <w:jc w:val="both"/>
    </w:pPr>
    <w:rPr>
      <w:rFonts w:ascii="Arial" w:hAnsi="Arial" w:cs="Arial"/>
      <w:sz w:val="20"/>
      <w:szCs w:val="24"/>
    </w:rPr>
  </w:style>
  <w:style w:type="paragraph" w:customStyle="1" w:styleId="StyleTitre2Avant05cm">
    <w:name w:val="Style Titre 2 + Avant : 05 cm"/>
    <w:basedOn w:val="Titre2"/>
    <w:rsid w:val="00930300"/>
    <w:pPr>
      <w:numPr>
        <w:numId w:val="0"/>
      </w:numPr>
      <w:spacing w:before="240" w:after="60"/>
      <w:ind w:left="284"/>
      <w:jc w:val="left"/>
      <w:outlineLvl w:val="9"/>
    </w:pPr>
    <w:rPr>
      <w:rFonts w:cs="Arial"/>
      <w:b w:val="0"/>
      <w:iCs/>
      <w:sz w:val="24"/>
      <w:szCs w:val="28"/>
    </w:rPr>
  </w:style>
  <w:style w:type="paragraph" w:styleId="Retraitcorpsdetexte">
    <w:name w:val="Body Text Indent"/>
    <w:basedOn w:val="Normal"/>
    <w:rsid w:val="00930300"/>
    <w:pPr>
      <w:spacing w:after="120"/>
      <w:ind w:left="283"/>
    </w:pPr>
    <w:rPr>
      <w:sz w:val="24"/>
      <w:szCs w:val="24"/>
    </w:rPr>
  </w:style>
  <w:style w:type="paragraph" w:customStyle="1" w:styleId="Liste-EPIS">
    <w:name w:val="Liste-EPIS"/>
    <w:basedOn w:val="Normal"/>
    <w:rsid w:val="00930300"/>
    <w:pPr>
      <w:numPr>
        <w:numId w:val="2"/>
      </w:numPr>
    </w:pPr>
    <w:rPr>
      <w:rFonts w:ascii="Arial" w:hAnsi="Arial" w:cs="Arial"/>
      <w:b/>
      <w:bCs/>
      <w:sz w:val="24"/>
      <w:szCs w:val="20"/>
    </w:rPr>
  </w:style>
  <w:style w:type="paragraph" w:customStyle="1" w:styleId="Tabledesmatiresniveau10">
    <w:name w:val="Table des matières niveau 10"/>
    <w:basedOn w:val="Index"/>
    <w:rsid w:val="00930300"/>
    <w:pPr>
      <w:tabs>
        <w:tab w:val="right" w:leader="dot" w:pos="7091"/>
      </w:tabs>
      <w:ind w:left="2547"/>
    </w:pPr>
  </w:style>
  <w:style w:type="paragraph" w:customStyle="1" w:styleId="Contenuducadre">
    <w:name w:val="Contenu du cadre"/>
    <w:basedOn w:val="Corpsdetexte"/>
    <w:rsid w:val="00930300"/>
  </w:style>
  <w:style w:type="table" w:styleId="Grilledutableau">
    <w:name w:val="Table Grid"/>
    <w:basedOn w:val="TableauNormal"/>
    <w:rsid w:val="00927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locked/>
    <w:rsid w:val="008A76FF"/>
    <w:rPr>
      <w:rFonts w:cs="Times New Roman"/>
      <w:sz w:val="22"/>
      <w:szCs w:val="22"/>
      <w:lang w:val="x-none" w:eastAsia="ar-SA" w:bidi="ar-SA"/>
    </w:rPr>
  </w:style>
  <w:style w:type="paragraph" w:customStyle="1" w:styleId="En-ttedetabledesmatires1">
    <w:name w:val="En-tête de table des matières1"/>
    <w:basedOn w:val="Titre1"/>
    <w:next w:val="Normal"/>
    <w:rsid w:val="00E742C7"/>
    <w:pPr>
      <w:keepLines/>
      <w:numPr>
        <w:numId w:val="0"/>
      </w:numPr>
      <w:suppressAutoHyphens w:val="0"/>
      <w:spacing w:before="480" w:line="276" w:lineRule="auto"/>
      <w:jc w:val="left"/>
      <w:outlineLvl w:val="9"/>
    </w:pPr>
    <w:rPr>
      <w:rFonts w:ascii="Cambria" w:hAnsi="Cambria"/>
      <w:color w:val="365F91"/>
      <w:sz w:val="28"/>
      <w:szCs w:val="28"/>
      <w:lang w:eastAsia="en-US"/>
    </w:rPr>
  </w:style>
  <w:style w:type="character" w:customStyle="1" w:styleId="Titre5Car">
    <w:name w:val="Titre 5 Car"/>
    <w:link w:val="Titre5"/>
    <w:locked/>
    <w:rsid w:val="00134E9F"/>
    <w:rPr>
      <w:rFonts w:ascii="Arial" w:hAnsi="Arial" w:cs="Times New Roman"/>
      <w:b/>
      <w:bCs/>
      <w:iCs/>
      <w:sz w:val="26"/>
      <w:szCs w:val="26"/>
      <w:lang w:val="x-none" w:eastAsia="ar-SA" w:bidi="ar-SA"/>
    </w:rPr>
  </w:style>
  <w:style w:type="character" w:customStyle="1" w:styleId="WW8Num1z0">
    <w:name w:val="WW8Num1z0"/>
    <w:rsid w:val="00134E9F"/>
    <w:rPr>
      <w:rFonts w:ascii="Symbol" w:hAnsi="Symbol"/>
    </w:rPr>
  </w:style>
  <w:style w:type="character" w:customStyle="1" w:styleId="WW8Num6z1">
    <w:name w:val="WW8Num6z1"/>
    <w:rsid w:val="00134E9F"/>
    <w:rPr>
      <w:rFonts w:ascii="Courier New" w:hAnsi="Courier New"/>
    </w:rPr>
  </w:style>
  <w:style w:type="character" w:customStyle="1" w:styleId="WW8Num6z2">
    <w:name w:val="WW8Num6z2"/>
    <w:rsid w:val="00134E9F"/>
    <w:rPr>
      <w:rFonts w:ascii="Wingdings" w:hAnsi="Wingdings"/>
    </w:rPr>
  </w:style>
  <w:style w:type="character" w:customStyle="1" w:styleId="WW8Num8z1">
    <w:name w:val="WW8Num8z1"/>
    <w:rsid w:val="00134E9F"/>
    <w:rPr>
      <w:rFonts w:ascii="Courier New" w:hAnsi="Courier New"/>
    </w:rPr>
  </w:style>
  <w:style w:type="character" w:customStyle="1" w:styleId="WW8Num8z2">
    <w:name w:val="WW8Num8z2"/>
    <w:rsid w:val="00134E9F"/>
    <w:rPr>
      <w:rFonts w:ascii="Wingdings" w:hAnsi="Wingdings"/>
    </w:rPr>
  </w:style>
  <w:style w:type="character" w:customStyle="1" w:styleId="WW8Num10z1">
    <w:name w:val="WW8Num10z1"/>
    <w:rsid w:val="00134E9F"/>
    <w:rPr>
      <w:rFonts w:ascii="Courier New" w:hAnsi="Courier New"/>
    </w:rPr>
  </w:style>
  <w:style w:type="character" w:customStyle="1" w:styleId="WW8Num10z2">
    <w:name w:val="WW8Num10z2"/>
    <w:rsid w:val="00134E9F"/>
    <w:rPr>
      <w:rFonts w:ascii="Wingdings" w:hAnsi="Wingdings"/>
    </w:rPr>
  </w:style>
  <w:style w:type="character" w:customStyle="1" w:styleId="WW8Num10z3">
    <w:name w:val="WW8Num10z3"/>
    <w:rsid w:val="00134E9F"/>
    <w:rPr>
      <w:rFonts w:ascii="Symbol" w:hAnsi="Symbol"/>
    </w:rPr>
  </w:style>
  <w:style w:type="character" w:customStyle="1" w:styleId="WW-Policepardfaut">
    <w:name w:val="WW-Police par défaut"/>
    <w:rsid w:val="00134E9F"/>
  </w:style>
  <w:style w:type="character" w:customStyle="1" w:styleId="Caractredenotedefin">
    <w:name w:val="Caractère de note de fin"/>
    <w:rsid w:val="00134E9F"/>
  </w:style>
  <w:style w:type="paragraph" w:customStyle="1" w:styleId="Rpertoire">
    <w:name w:val="Répertoire"/>
    <w:basedOn w:val="Normal"/>
    <w:rsid w:val="00134E9F"/>
    <w:pPr>
      <w:suppressLineNumbers/>
    </w:pPr>
    <w:rPr>
      <w:rFonts w:ascii="Arial" w:hAnsi="Arial" w:cs="Tahoma"/>
      <w:sz w:val="20"/>
      <w:szCs w:val="24"/>
    </w:rPr>
  </w:style>
  <w:style w:type="paragraph" w:customStyle="1" w:styleId="WW-Listepuces">
    <w:name w:val="WW-Liste à puces"/>
    <w:basedOn w:val="Normal"/>
    <w:rsid w:val="00134E9F"/>
    <w:pPr>
      <w:keepLines/>
      <w:tabs>
        <w:tab w:val="left" w:leader="hyphen" w:pos="737"/>
      </w:tabs>
      <w:overflowPunct w:val="0"/>
      <w:autoSpaceDE w:val="0"/>
      <w:spacing w:before="240"/>
      <w:ind w:left="851" w:hanging="284"/>
      <w:jc w:val="both"/>
      <w:textAlignment w:val="baseline"/>
    </w:pPr>
    <w:rPr>
      <w:sz w:val="24"/>
      <w:szCs w:val="24"/>
    </w:rPr>
  </w:style>
  <w:style w:type="paragraph" w:customStyle="1" w:styleId="T1">
    <w:name w:val="T1"/>
    <w:basedOn w:val="Normal"/>
    <w:rsid w:val="00134E9F"/>
    <w:rPr>
      <w:rFonts w:ascii="Arial" w:hAnsi="Arial"/>
      <w:sz w:val="20"/>
      <w:szCs w:val="24"/>
    </w:rPr>
  </w:style>
  <w:style w:type="paragraph" w:customStyle="1" w:styleId="WW-Textedebulles">
    <w:name w:val="WW-Texte de bulles"/>
    <w:basedOn w:val="Normal"/>
    <w:rsid w:val="00134E9F"/>
    <w:rPr>
      <w:rFonts w:ascii="Tahoma" w:hAnsi="Tahoma" w:cs="Tahoma"/>
      <w:sz w:val="16"/>
      <w:szCs w:val="16"/>
    </w:rPr>
  </w:style>
  <w:style w:type="paragraph" w:customStyle="1" w:styleId="xl34">
    <w:name w:val="xl34"/>
    <w:basedOn w:val="Normal"/>
    <w:rsid w:val="00134E9F"/>
    <w:pPr>
      <w:pBdr>
        <w:left w:val="single" w:sz="8" w:space="0" w:color="auto"/>
        <w:right w:val="single" w:sz="4" w:space="0" w:color="auto"/>
      </w:pBdr>
      <w:suppressAutoHyphens w:val="0"/>
      <w:spacing w:before="100" w:beforeAutospacing="1" w:after="100" w:afterAutospacing="1"/>
      <w:jc w:val="center"/>
      <w:textAlignment w:val="top"/>
    </w:pPr>
    <w:rPr>
      <w:rFonts w:ascii="Arial Unicode MS" w:eastAsia="Arial Unicode MS" w:hAnsi="Arial Unicode MS" w:cs="Arial Unicode MS"/>
      <w:sz w:val="24"/>
      <w:szCs w:val="24"/>
      <w:lang w:eastAsia="fr-FR"/>
    </w:rPr>
  </w:style>
  <w:style w:type="paragraph" w:styleId="Lgende">
    <w:name w:val="caption"/>
    <w:basedOn w:val="Normal"/>
    <w:next w:val="Normal"/>
    <w:qFormat/>
    <w:rsid w:val="00134E9F"/>
    <w:pPr>
      <w:spacing w:before="120" w:after="120"/>
      <w:jc w:val="center"/>
    </w:pPr>
    <w:rPr>
      <w:rFonts w:ascii="Arial" w:hAnsi="Arial"/>
      <w:b/>
      <w:bCs/>
      <w:sz w:val="18"/>
      <w:szCs w:val="20"/>
    </w:rPr>
  </w:style>
  <w:style w:type="paragraph" w:styleId="Listepuces">
    <w:name w:val="List Bullet"/>
    <w:basedOn w:val="Normal"/>
    <w:rsid w:val="00134E9F"/>
    <w:pPr>
      <w:numPr>
        <w:ilvl w:val="1"/>
        <w:numId w:val="5"/>
      </w:numPr>
      <w:tabs>
        <w:tab w:val="left" w:pos="1230"/>
      </w:tabs>
      <w:suppressAutoHyphens w:val="0"/>
      <w:spacing w:before="60" w:after="60"/>
      <w:jc w:val="both"/>
    </w:pPr>
    <w:rPr>
      <w:sz w:val="24"/>
      <w:szCs w:val="24"/>
      <w:lang w:eastAsia="fr-FR"/>
    </w:rPr>
  </w:style>
  <w:style w:type="paragraph" w:customStyle="1" w:styleId="Rvision1">
    <w:name w:val="Révision1"/>
    <w:hidden/>
    <w:semiHidden/>
    <w:rsid w:val="00134E9F"/>
    <w:rPr>
      <w:rFonts w:ascii="Arial" w:hAnsi="Arial"/>
      <w:szCs w:val="24"/>
      <w:lang w:eastAsia="ar-SA"/>
    </w:rPr>
  </w:style>
  <w:style w:type="character" w:styleId="lev">
    <w:name w:val="Strong"/>
    <w:qFormat/>
    <w:rsid w:val="00134E9F"/>
    <w:rPr>
      <w:b/>
    </w:rPr>
  </w:style>
  <w:style w:type="character" w:styleId="Marquedecommentaire">
    <w:name w:val="annotation reference"/>
    <w:rsid w:val="00134E9F"/>
    <w:rPr>
      <w:sz w:val="16"/>
    </w:rPr>
  </w:style>
  <w:style w:type="character" w:customStyle="1" w:styleId="CommentaireCar">
    <w:name w:val="Commentaire Car"/>
    <w:link w:val="Commentaire"/>
    <w:locked/>
    <w:rsid w:val="00134E9F"/>
    <w:rPr>
      <w:rFonts w:ascii="Arial" w:hAnsi="Arial" w:cs="Times New Roman"/>
      <w:lang w:val="x-none" w:eastAsia="ar-SA" w:bidi="ar-SA"/>
    </w:rPr>
  </w:style>
  <w:style w:type="character" w:customStyle="1" w:styleId="ObjetducommentaireCar">
    <w:name w:val="Objet du commentaire Car"/>
    <w:link w:val="Objetducommentaire"/>
    <w:locked/>
    <w:rsid w:val="00134E9F"/>
    <w:rPr>
      <w:b/>
      <w:lang w:val="x-none" w:eastAsia="ar-SA" w:bidi="ar-SA"/>
    </w:rPr>
  </w:style>
  <w:style w:type="character" w:customStyle="1" w:styleId="Textedelespacerserv1">
    <w:name w:val="Texte de l'espace réservé1"/>
    <w:semiHidden/>
    <w:rsid w:val="00134E9F"/>
    <w:rPr>
      <w:color w:val="808080"/>
    </w:rPr>
  </w:style>
  <w:style w:type="paragraph" w:customStyle="1" w:styleId="Puce1">
    <w:name w:val="Puce1"/>
    <w:basedOn w:val="Normal"/>
    <w:rsid w:val="002E59B1"/>
    <w:pPr>
      <w:numPr>
        <w:numId w:val="6"/>
      </w:numPr>
      <w:suppressAutoHyphens w:val="0"/>
      <w:spacing w:after="60"/>
    </w:pPr>
    <w:rPr>
      <w:szCs w:val="20"/>
      <w:lang w:eastAsia="fr-FR"/>
    </w:rPr>
  </w:style>
  <w:style w:type="paragraph" w:styleId="Sous-titre">
    <w:name w:val="Subtitle"/>
    <w:basedOn w:val="Normal"/>
    <w:next w:val="Normal"/>
    <w:link w:val="Sous-titreCar"/>
    <w:qFormat/>
    <w:rsid w:val="00685268"/>
    <w:pPr>
      <w:spacing w:after="60"/>
      <w:jc w:val="center"/>
      <w:outlineLvl w:val="1"/>
    </w:pPr>
    <w:rPr>
      <w:rFonts w:ascii="Cambria" w:hAnsi="Cambria"/>
      <w:sz w:val="24"/>
      <w:szCs w:val="24"/>
      <w:lang w:val="x-none"/>
    </w:rPr>
  </w:style>
  <w:style w:type="character" w:customStyle="1" w:styleId="Sous-titreCar">
    <w:name w:val="Sous-titre Car"/>
    <w:link w:val="Sous-titre"/>
    <w:locked/>
    <w:rsid w:val="00685268"/>
    <w:rPr>
      <w:rFonts w:ascii="Cambria" w:hAnsi="Cambria" w:cs="Times New Roman"/>
      <w:sz w:val="24"/>
      <w:szCs w:val="24"/>
      <w:lang w:val="x-none" w:eastAsia="ar-SA" w:bidi="ar-SA"/>
    </w:rPr>
  </w:style>
  <w:style w:type="paragraph" w:customStyle="1" w:styleId="Paragraphedeliste1">
    <w:name w:val="Paragraphe de liste1"/>
    <w:basedOn w:val="Normal"/>
    <w:rsid w:val="004B3AC4"/>
    <w:pPr>
      <w:ind w:left="708"/>
    </w:pPr>
  </w:style>
  <w:style w:type="paragraph" w:styleId="Explorateurdedocuments">
    <w:name w:val="Document Map"/>
    <w:basedOn w:val="Normal"/>
    <w:link w:val="ExplorateurdedocumentsCar"/>
    <w:rsid w:val="00E071C7"/>
    <w:rPr>
      <w:rFonts w:ascii="Tahoma" w:hAnsi="Tahoma" w:cs="Tahoma"/>
      <w:sz w:val="16"/>
      <w:szCs w:val="16"/>
      <w:lang w:val="x-none"/>
    </w:rPr>
  </w:style>
  <w:style w:type="character" w:customStyle="1" w:styleId="ExplorateurdedocumentsCar">
    <w:name w:val="Explorateur de documents Car"/>
    <w:link w:val="Explorateurdedocuments"/>
    <w:locked/>
    <w:rsid w:val="00E071C7"/>
    <w:rPr>
      <w:rFonts w:ascii="Tahoma" w:hAnsi="Tahoma" w:cs="Tahoma"/>
      <w:sz w:val="16"/>
      <w:szCs w:val="16"/>
      <w:lang w:val="x-none" w:eastAsia="ar-SA" w:bidi="ar-SA"/>
    </w:rPr>
  </w:style>
  <w:style w:type="character" w:customStyle="1" w:styleId="NotedebasdepageCar">
    <w:name w:val="Note de bas de page Car"/>
    <w:link w:val="Notedebasdepage"/>
    <w:uiPriority w:val="99"/>
    <w:locked/>
    <w:rsid w:val="0074153A"/>
    <w:rPr>
      <w:rFonts w:cs="Times New Roman"/>
      <w:lang w:val="x-none" w:eastAsia="ar-SA" w:bidi="ar-SA"/>
    </w:rPr>
  </w:style>
  <w:style w:type="paragraph" w:styleId="Paragraphedeliste">
    <w:name w:val="List Paragraph"/>
    <w:basedOn w:val="Normal"/>
    <w:uiPriority w:val="34"/>
    <w:qFormat/>
    <w:rsid w:val="00B71A56"/>
    <w:pPr>
      <w:ind w:left="708"/>
    </w:pPr>
  </w:style>
  <w:style w:type="paragraph" w:styleId="Notedefin">
    <w:name w:val="endnote text"/>
    <w:basedOn w:val="Normal"/>
    <w:link w:val="NotedefinCar"/>
    <w:uiPriority w:val="99"/>
    <w:unhideWhenUsed/>
    <w:rsid w:val="00B71A56"/>
    <w:rPr>
      <w:sz w:val="20"/>
      <w:szCs w:val="20"/>
      <w:lang w:val="x-none"/>
    </w:rPr>
  </w:style>
  <w:style w:type="character" w:customStyle="1" w:styleId="NotedefinCar">
    <w:name w:val="Note de fin Car"/>
    <w:link w:val="Notedefin"/>
    <w:uiPriority w:val="99"/>
    <w:rsid w:val="00B71A56"/>
    <w:rPr>
      <w:lang w:eastAsia="ar-SA"/>
    </w:rPr>
  </w:style>
  <w:style w:type="numbering" w:customStyle="1" w:styleId="InstructionDIRCAM">
    <w:name w:val="Instruction DIRCAM"/>
    <w:basedOn w:val="Aucuneliste"/>
    <w:rsid w:val="003C0462"/>
    <w:pPr>
      <w:numPr>
        <w:numId w:val="9"/>
      </w:numPr>
    </w:pPr>
  </w:style>
  <w:style w:type="paragraph" w:customStyle="1" w:styleId="NormalJustifi">
    <w:name w:val="Normal + Justifié"/>
    <w:basedOn w:val="Titre2"/>
    <w:rsid w:val="00AB2320"/>
    <w:pPr>
      <w:spacing w:before="480"/>
    </w:pPr>
    <w:rPr>
      <w:b w:val="0"/>
      <w:bCs w:val="0"/>
      <w:sz w:val="22"/>
    </w:rPr>
  </w:style>
  <w:style w:type="paragraph" w:customStyle="1" w:styleId="Default">
    <w:name w:val="Default"/>
    <w:rsid w:val="00CB4F1A"/>
    <w:pPr>
      <w:autoSpaceDE w:val="0"/>
      <w:autoSpaceDN w:val="0"/>
      <w:adjustRightInd w:val="0"/>
    </w:pPr>
    <w:rPr>
      <w:rFonts w:ascii="EUAlbertina" w:eastAsia="MS Mincho" w:hAnsi="EUAlbertina" w:cs="EUAlbertina"/>
      <w:color w:val="000000"/>
      <w:sz w:val="24"/>
      <w:szCs w:val="24"/>
      <w:lang w:eastAsia="ja-JP"/>
    </w:rPr>
  </w:style>
  <w:style w:type="paragraph" w:styleId="Rvision">
    <w:name w:val="Revision"/>
    <w:hidden/>
    <w:semiHidden/>
    <w:rsid w:val="00B2457E"/>
    <w:rPr>
      <w:rFonts w:ascii="Arial" w:hAnsi="Arial"/>
      <w:szCs w:val="24"/>
      <w:lang w:eastAsia="ar-SA"/>
    </w:rPr>
  </w:style>
  <w:style w:type="character" w:styleId="Textedelespacerserv">
    <w:name w:val="Placeholder Text"/>
    <w:semiHidden/>
    <w:rsid w:val="00B2457E"/>
    <w:rPr>
      <w:color w:val="808080"/>
    </w:rPr>
  </w:style>
  <w:style w:type="paragraph" w:styleId="Retraitcorpsdetexte3">
    <w:name w:val="Body Text Indent 3"/>
    <w:basedOn w:val="Normal"/>
    <w:link w:val="Retraitcorpsdetexte3Car"/>
    <w:uiPriority w:val="99"/>
    <w:rsid w:val="00412E87"/>
    <w:pPr>
      <w:spacing w:after="120"/>
      <w:ind w:left="283"/>
    </w:pPr>
    <w:rPr>
      <w:sz w:val="16"/>
      <w:szCs w:val="16"/>
      <w:lang w:val="x-none"/>
    </w:rPr>
  </w:style>
  <w:style w:type="character" w:customStyle="1" w:styleId="Retraitcorpsdetexte3Car">
    <w:name w:val="Retrait corps de texte 3 Car"/>
    <w:link w:val="Retraitcorpsdetexte3"/>
    <w:uiPriority w:val="99"/>
    <w:rsid w:val="00412E87"/>
    <w:rPr>
      <w:sz w:val="16"/>
      <w:szCs w:val="16"/>
      <w:lang w:eastAsia="ar-SA"/>
    </w:rPr>
  </w:style>
  <w:style w:type="paragraph" w:styleId="Retraitnormal">
    <w:name w:val="Normal Indent"/>
    <w:basedOn w:val="Normal"/>
    <w:uiPriority w:val="99"/>
    <w:rsid w:val="00412E87"/>
    <w:pPr>
      <w:suppressAutoHyphens w:val="0"/>
      <w:spacing w:before="60" w:after="280"/>
      <w:ind w:left="851" w:right="284" w:firstLine="567"/>
      <w:jc w:val="both"/>
    </w:pPr>
    <w:rPr>
      <w:sz w:val="24"/>
      <w:szCs w:val="24"/>
      <w:lang w:eastAsia="fr-FR"/>
    </w:rPr>
  </w:style>
  <w:style w:type="character" w:customStyle="1" w:styleId="Titre1Car">
    <w:name w:val="Titre 1 Car"/>
    <w:link w:val="Titre1"/>
    <w:uiPriority w:val="99"/>
    <w:rsid w:val="00412E87"/>
    <w:rPr>
      <w:b/>
      <w:bCs/>
      <w:sz w:val="22"/>
      <w:szCs w:val="22"/>
      <w:lang w:val="x-none" w:eastAsia="ar-SA"/>
    </w:rPr>
  </w:style>
  <w:style w:type="table" w:customStyle="1" w:styleId="Grilledutableau1">
    <w:name w:val="Grille du tableau1"/>
    <w:basedOn w:val="TableauNormal"/>
    <w:next w:val="Grilledutableau"/>
    <w:uiPriority w:val="59"/>
    <w:rsid w:val="00DC6A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DC6A0F"/>
    <w:rPr>
      <w:sz w:val="22"/>
      <w:szCs w:val="22"/>
      <w:lang w:eastAsia="ar-SA"/>
    </w:rPr>
  </w:style>
  <w:style w:type="paragraph" w:customStyle="1" w:styleId="EMAA06Puce1erniveau">
    <w:name w:val="EMAA 06 Puce 1er niveau"/>
    <w:basedOn w:val="Normal"/>
    <w:rsid w:val="001E0B39"/>
    <w:pPr>
      <w:numPr>
        <w:numId w:val="21"/>
      </w:numPr>
      <w:suppressAutoHyphens w:val="0"/>
      <w:spacing w:before="60"/>
      <w:jc w:val="both"/>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06864726">
      <w:bodyDiv w:val="1"/>
      <w:marLeft w:val="0"/>
      <w:marRight w:val="0"/>
      <w:marTop w:val="0"/>
      <w:marBottom w:val="0"/>
      <w:divBdr>
        <w:top w:val="none" w:sz="0" w:space="0" w:color="auto"/>
        <w:left w:val="none" w:sz="0" w:space="0" w:color="auto"/>
        <w:bottom w:val="none" w:sz="0" w:space="0" w:color="auto"/>
        <w:right w:val="none" w:sz="0" w:space="0" w:color="auto"/>
      </w:divBdr>
    </w:div>
    <w:div w:id="121951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servations xmlns="3b503990-e955-4822-bc76-0690a1054b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475E8570C7624EBC276ABEFD93B6F3" ma:contentTypeVersion="2" ma:contentTypeDescription="Crée un document." ma:contentTypeScope="" ma:versionID="7ae599d6891611bba88a83c096898bff">
  <xsd:schema xmlns:xsd="http://www.w3.org/2001/XMLSchema" xmlns:xs="http://www.w3.org/2001/XMLSchema" xmlns:p="http://schemas.microsoft.com/office/2006/metadata/properties" xmlns:ns2="8eb53af0-1826-4d9e-82d3-f32648ead4c8" xmlns:ns3="3b503990-e955-4822-bc76-0690a1054b8c" targetNamespace="http://schemas.microsoft.com/office/2006/metadata/properties" ma:root="true" ma:fieldsID="e19d037f266bde89e3f9fd9df4622ad2" ns2:_="" ns3:_="">
    <xsd:import namespace="8eb53af0-1826-4d9e-82d3-f32648ead4c8"/>
    <xsd:import namespace="3b503990-e955-4822-bc76-0690a1054b8c"/>
    <xsd:element name="properties">
      <xsd:complexType>
        <xsd:sequence>
          <xsd:element name="documentManagement">
            <xsd:complexType>
              <xsd:all>
                <xsd:element ref="ns2:SharedWithUsers" minOccurs="0"/>
                <xsd:element ref="ns3:Observ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53af0-1826-4d9e-82d3-f32648ead4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503990-e955-4822-bc76-0690a1054b8c" elementFormDefault="qualified">
    <xsd:import namespace="http://schemas.microsoft.com/office/2006/documentManagement/types"/>
    <xsd:import namespace="http://schemas.microsoft.com/office/infopath/2007/PartnerControls"/>
    <xsd:element name="Observations" ma:index="9" nillable="true" ma:displayName="Observations" ma:internalName="Observa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6122F-7241-47DA-A93D-CF7BC0EE3590}">
  <ds:schemaRefs>
    <ds:schemaRef ds:uri="3b503990-e955-4822-bc76-0690a1054b8c"/>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eb53af0-1826-4d9e-82d3-f32648ead4c8"/>
    <ds:schemaRef ds:uri="http://www.w3.org/XML/1998/namespace"/>
    <ds:schemaRef ds:uri="http://purl.org/dc/dcmitype/"/>
  </ds:schemaRefs>
</ds:datastoreItem>
</file>

<file path=customXml/itemProps2.xml><?xml version="1.0" encoding="utf-8"?>
<ds:datastoreItem xmlns:ds="http://schemas.openxmlformats.org/officeDocument/2006/customXml" ds:itemID="{313E48E8-58A8-4011-9165-C8A88DD3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53af0-1826-4d9e-82d3-f32648ead4c8"/>
    <ds:schemaRef ds:uri="3b503990-e955-4822-bc76-0690a105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C483A-82A4-4DF5-BB59-D2175F71232E}">
  <ds:schemaRefs>
    <ds:schemaRef ds:uri="http://schemas.microsoft.com/sharepoint/v3/contenttype/forms"/>
  </ds:schemaRefs>
</ds:datastoreItem>
</file>

<file path=customXml/itemProps4.xml><?xml version="1.0" encoding="utf-8"?>
<ds:datastoreItem xmlns:ds="http://schemas.openxmlformats.org/officeDocument/2006/customXml" ds:itemID="{BFC8851E-E741-4F4C-80FF-EA160099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927</Words>
  <Characters>5914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lpstr>
    </vt:vector>
  </TitlesOfParts>
  <Company>Armée de l'air</Company>
  <LinksUpToDate>false</LinksUpToDate>
  <CharactersWithSpaces>6828</CharactersWithSpaces>
  <SharedDoc>false</SharedDoc>
  <HLinks>
    <vt:vector size="630" baseType="variant">
      <vt:variant>
        <vt:i4>6225928</vt:i4>
      </vt:variant>
      <vt:variant>
        <vt:i4>531</vt:i4>
      </vt:variant>
      <vt:variant>
        <vt:i4>0</vt:i4>
      </vt:variant>
      <vt:variant>
        <vt:i4>5</vt:i4>
      </vt:variant>
      <vt:variant>
        <vt:lpwstr>http://portail-dsae.intradef.gouv.fr/</vt:lpwstr>
      </vt:variant>
      <vt:variant>
        <vt:lpwstr/>
      </vt:variant>
      <vt:variant>
        <vt:i4>1572916</vt:i4>
      </vt:variant>
      <vt:variant>
        <vt:i4>524</vt:i4>
      </vt:variant>
      <vt:variant>
        <vt:i4>0</vt:i4>
      </vt:variant>
      <vt:variant>
        <vt:i4>5</vt:i4>
      </vt:variant>
      <vt:variant>
        <vt:lpwstr/>
      </vt:variant>
      <vt:variant>
        <vt:lpwstr>_Toc390330457</vt:lpwstr>
      </vt:variant>
      <vt:variant>
        <vt:i4>1572916</vt:i4>
      </vt:variant>
      <vt:variant>
        <vt:i4>518</vt:i4>
      </vt:variant>
      <vt:variant>
        <vt:i4>0</vt:i4>
      </vt:variant>
      <vt:variant>
        <vt:i4>5</vt:i4>
      </vt:variant>
      <vt:variant>
        <vt:lpwstr/>
      </vt:variant>
      <vt:variant>
        <vt:lpwstr>_Toc390330456</vt:lpwstr>
      </vt:variant>
      <vt:variant>
        <vt:i4>1572916</vt:i4>
      </vt:variant>
      <vt:variant>
        <vt:i4>515</vt:i4>
      </vt:variant>
      <vt:variant>
        <vt:i4>0</vt:i4>
      </vt:variant>
      <vt:variant>
        <vt:i4>5</vt:i4>
      </vt:variant>
      <vt:variant>
        <vt:lpwstr/>
      </vt:variant>
      <vt:variant>
        <vt:lpwstr>_Toc390330455</vt:lpwstr>
      </vt:variant>
      <vt:variant>
        <vt:i4>1572916</vt:i4>
      </vt:variant>
      <vt:variant>
        <vt:i4>509</vt:i4>
      </vt:variant>
      <vt:variant>
        <vt:i4>0</vt:i4>
      </vt:variant>
      <vt:variant>
        <vt:i4>5</vt:i4>
      </vt:variant>
      <vt:variant>
        <vt:lpwstr/>
      </vt:variant>
      <vt:variant>
        <vt:lpwstr>_Toc390330454</vt:lpwstr>
      </vt:variant>
      <vt:variant>
        <vt:i4>1572916</vt:i4>
      </vt:variant>
      <vt:variant>
        <vt:i4>503</vt:i4>
      </vt:variant>
      <vt:variant>
        <vt:i4>0</vt:i4>
      </vt:variant>
      <vt:variant>
        <vt:i4>5</vt:i4>
      </vt:variant>
      <vt:variant>
        <vt:lpwstr/>
      </vt:variant>
      <vt:variant>
        <vt:lpwstr>_Toc390330453</vt:lpwstr>
      </vt:variant>
      <vt:variant>
        <vt:i4>1572916</vt:i4>
      </vt:variant>
      <vt:variant>
        <vt:i4>500</vt:i4>
      </vt:variant>
      <vt:variant>
        <vt:i4>0</vt:i4>
      </vt:variant>
      <vt:variant>
        <vt:i4>5</vt:i4>
      </vt:variant>
      <vt:variant>
        <vt:lpwstr/>
      </vt:variant>
      <vt:variant>
        <vt:lpwstr>_Toc390330452</vt:lpwstr>
      </vt:variant>
      <vt:variant>
        <vt:i4>1572916</vt:i4>
      </vt:variant>
      <vt:variant>
        <vt:i4>497</vt:i4>
      </vt:variant>
      <vt:variant>
        <vt:i4>0</vt:i4>
      </vt:variant>
      <vt:variant>
        <vt:i4>5</vt:i4>
      </vt:variant>
      <vt:variant>
        <vt:lpwstr/>
      </vt:variant>
      <vt:variant>
        <vt:lpwstr>_Toc390330451</vt:lpwstr>
      </vt:variant>
      <vt:variant>
        <vt:i4>1572916</vt:i4>
      </vt:variant>
      <vt:variant>
        <vt:i4>494</vt:i4>
      </vt:variant>
      <vt:variant>
        <vt:i4>0</vt:i4>
      </vt:variant>
      <vt:variant>
        <vt:i4>5</vt:i4>
      </vt:variant>
      <vt:variant>
        <vt:lpwstr/>
      </vt:variant>
      <vt:variant>
        <vt:lpwstr>_Toc390330450</vt:lpwstr>
      </vt:variant>
      <vt:variant>
        <vt:i4>1638452</vt:i4>
      </vt:variant>
      <vt:variant>
        <vt:i4>491</vt:i4>
      </vt:variant>
      <vt:variant>
        <vt:i4>0</vt:i4>
      </vt:variant>
      <vt:variant>
        <vt:i4>5</vt:i4>
      </vt:variant>
      <vt:variant>
        <vt:lpwstr/>
      </vt:variant>
      <vt:variant>
        <vt:lpwstr>_Toc390330449</vt:lpwstr>
      </vt:variant>
      <vt:variant>
        <vt:i4>1638452</vt:i4>
      </vt:variant>
      <vt:variant>
        <vt:i4>485</vt:i4>
      </vt:variant>
      <vt:variant>
        <vt:i4>0</vt:i4>
      </vt:variant>
      <vt:variant>
        <vt:i4>5</vt:i4>
      </vt:variant>
      <vt:variant>
        <vt:lpwstr/>
      </vt:variant>
      <vt:variant>
        <vt:lpwstr>_Toc390330446</vt:lpwstr>
      </vt:variant>
      <vt:variant>
        <vt:i4>1638452</vt:i4>
      </vt:variant>
      <vt:variant>
        <vt:i4>479</vt:i4>
      </vt:variant>
      <vt:variant>
        <vt:i4>0</vt:i4>
      </vt:variant>
      <vt:variant>
        <vt:i4>5</vt:i4>
      </vt:variant>
      <vt:variant>
        <vt:lpwstr/>
      </vt:variant>
      <vt:variant>
        <vt:lpwstr>_Toc390330445</vt:lpwstr>
      </vt:variant>
      <vt:variant>
        <vt:i4>1638452</vt:i4>
      </vt:variant>
      <vt:variant>
        <vt:i4>476</vt:i4>
      </vt:variant>
      <vt:variant>
        <vt:i4>0</vt:i4>
      </vt:variant>
      <vt:variant>
        <vt:i4>5</vt:i4>
      </vt:variant>
      <vt:variant>
        <vt:lpwstr/>
      </vt:variant>
      <vt:variant>
        <vt:lpwstr>_Toc390330444</vt:lpwstr>
      </vt:variant>
      <vt:variant>
        <vt:i4>1638452</vt:i4>
      </vt:variant>
      <vt:variant>
        <vt:i4>473</vt:i4>
      </vt:variant>
      <vt:variant>
        <vt:i4>0</vt:i4>
      </vt:variant>
      <vt:variant>
        <vt:i4>5</vt:i4>
      </vt:variant>
      <vt:variant>
        <vt:lpwstr/>
      </vt:variant>
      <vt:variant>
        <vt:lpwstr>_Toc390330442</vt:lpwstr>
      </vt:variant>
      <vt:variant>
        <vt:i4>1638452</vt:i4>
      </vt:variant>
      <vt:variant>
        <vt:i4>470</vt:i4>
      </vt:variant>
      <vt:variant>
        <vt:i4>0</vt:i4>
      </vt:variant>
      <vt:variant>
        <vt:i4>5</vt:i4>
      </vt:variant>
      <vt:variant>
        <vt:lpwstr/>
      </vt:variant>
      <vt:variant>
        <vt:lpwstr>_Toc390330441</vt:lpwstr>
      </vt:variant>
      <vt:variant>
        <vt:i4>1638452</vt:i4>
      </vt:variant>
      <vt:variant>
        <vt:i4>467</vt:i4>
      </vt:variant>
      <vt:variant>
        <vt:i4>0</vt:i4>
      </vt:variant>
      <vt:variant>
        <vt:i4>5</vt:i4>
      </vt:variant>
      <vt:variant>
        <vt:lpwstr/>
      </vt:variant>
      <vt:variant>
        <vt:lpwstr>_Toc390330440</vt:lpwstr>
      </vt:variant>
      <vt:variant>
        <vt:i4>1966132</vt:i4>
      </vt:variant>
      <vt:variant>
        <vt:i4>464</vt:i4>
      </vt:variant>
      <vt:variant>
        <vt:i4>0</vt:i4>
      </vt:variant>
      <vt:variant>
        <vt:i4>5</vt:i4>
      </vt:variant>
      <vt:variant>
        <vt:lpwstr/>
      </vt:variant>
      <vt:variant>
        <vt:lpwstr>_Toc390330439</vt:lpwstr>
      </vt:variant>
      <vt:variant>
        <vt:i4>1966132</vt:i4>
      </vt:variant>
      <vt:variant>
        <vt:i4>458</vt:i4>
      </vt:variant>
      <vt:variant>
        <vt:i4>0</vt:i4>
      </vt:variant>
      <vt:variant>
        <vt:i4>5</vt:i4>
      </vt:variant>
      <vt:variant>
        <vt:lpwstr/>
      </vt:variant>
      <vt:variant>
        <vt:lpwstr>_Toc390330438</vt:lpwstr>
      </vt:variant>
      <vt:variant>
        <vt:i4>1966132</vt:i4>
      </vt:variant>
      <vt:variant>
        <vt:i4>452</vt:i4>
      </vt:variant>
      <vt:variant>
        <vt:i4>0</vt:i4>
      </vt:variant>
      <vt:variant>
        <vt:i4>5</vt:i4>
      </vt:variant>
      <vt:variant>
        <vt:lpwstr/>
      </vt:variant>
      <vt:variant>
        <vt:lpwstr>_Toc390330437</vt:lpwstr>
      </vt:variant>
      <vt:variant>
        <vt:i4>1966132</vt:i4>
      </vt:variant>
      <vt:variant>
        <vt:i4>446</vt:i4>
      </vt:variant>
      <vt:variant>
        <vt:i4>0</vt:i4>
      </vt:variant>
      <vt:variant>
        <vt:i4>5</vt:i4>
      </vt:variant>
      <vt:variant>
        <vt:lpwstr/>
      </vt:variant>
      <vt:variant>
        <vt:lpwstr>_Toc390330436</vt:lpwstr>
      </vt:variant>
      <vt:variant>
        <vt:i4>1966132</vt:i4>
      </vt:variant>
      <vt:variant>
        <vt:i4>440</vt:i4>
      </vt:variant>
      <vt:variant>
        <vt:i4>0</vt:i4>
      </vt:variant>
      <vt:variant>
        <vt:i4>5</vt:i4>
      </vt:variant>
      <vt:variant>
        <vt:lpwstr/>
      </vt:variant>
      <vt:variant>
        <vt:lpwstr>_Toc390330435</vt:lpwstr>
      </vt:variant>
      <vt:variant>
        <vt:i4>1966132</vt:i4>
      </vt:variant>
      <vt:variant>
        <vt:i4>434</vt:i4>
      </vt:variant>
      <vt:variant>
        <vt:i4>0</vt:i4>
      </vt:variant>
      <vt:variant>
        <vt:i4>5</vt:i4>
      </vt:variant>
      <vt:variant>
        <vt:lpwstr/>
      </vt:variant>
      <vt:variant>
        <vt:lpwstr>_Toc390330434</vt:lpwstr>
      </vt:variant>
      <vt:variant>
        <vt:i4>1966132</vt:i4>
      </vt:variant>
      <vt:variant>
        <vt:i4>428</vt:i4>
      </vt:variant>
      <vt:variant>
        <vt:i4>0</vt:i4>
      </vt:variant>
      <vt:variant>
        <vt:i4>5</vt:i4>
      </vt:variant>
      <vt:variant>
        <vt:lpwstr/>
      </vt:variant>
      <vt:variant>
        <vt:lpwstr>_Toc390330433</vt:lpwstr>
      </vt:variant>
      <vt:variant>
        <vt:i4>1966132</vt:i4>
      </vt:variant>
      <vt:variant>
        <vt:i4>422</vt:i4>
      </vt:variant>
      <vt:variant>
        <vt:i4>0</vt:i4>
      </vt:variant>
      <vt:variant>
        <vt:i4>5</vt:i4>
      </vt:variant>
      <vt:variant>
        <vt:lpwstr/>
      </vt:variant>
      <vt:variant>
        <vt:lpwstr>_Toc390330432</vt:lpwstr>
      </vt:variant>
      <vt:variant>
        <vt:i4>1966132</vt:i4>
      </vt:variant>
      <vt:variant>
        <vt:i4>416</vt:i4>
      </vt:variant>
      <vt:variant>
        <vt:i4>0</vt:i4>
      </vt:variant>
      <vt:variant>
        <vt:i4>5</vt:i4>
      </vt:variant>
      <vt:variant>
        <vt:lpwstr/>
      </vt:variant>
      <vt:variant>
        <vt:lpwstr>_Toc390330431</vt:lpwstr>
      </vt:variant>
      <vt:variant>
        <vt:i4>1966132</vt:i4>
      </vt:variant>
      <vt:variant>
        <vt:i4>410</vt:i4>
      </vt:variant>
      <vt:variant>
        <vt:i4>0</vt:i4>
      </vt:variant>
      <vt:variant>
        <vt:i4>5</vt:i4>
      </vt:variant>
      <vt:variant>
        <vt:lpwstr/>
      </vt:variant>
      <vt:variant>
        <vt:lpwstr>_Toc390330430</vt:lpwstr>
      </vt:variant>
      <vt:variant>
        <vt:i4>2031668</vt:i4>
      </vt:variant>
      <vt:variant>
        <vt:i4>404</vt:i4>
      </vt:variant>
      <vt:variant>
        <vt:i4>0</vt:i4>
      </vt:variant>
      <vt:variant>
        <vt:i4>5</vt:i4>
      </vt:variant>
      <vt:variant>
        <vt:lpwstr/>
      </vt:variant>
      <vt:variant>
        <vt:lpwstr>_Toc390330429</vt:lpwstr>
      </vt:variant>
      <vt:variant>
        <vt:i4>2031668</vt:i4>
      </vt:variant>
      <vt:variant>
        <vt:i4>398</vt:i4>
      </vt:variant>
      <vt:variant>
        <vt:i4>0</vt:i4>
      </vt:variant>
      <vt:variant>
        <vt:i4>5</vt:i4>
      </vt:variant>
      <vt:variant>
        <vt:lpwstr/>
      </vt:variant>
      <vt:variant>
        <vt:lpwstr>_Toc390330428</vt:lpwstr>
      </vt:variant>
      <vt:variant>
        <vt:i4>2031668</vt:i4>
      </vt:variant>
      <vt:variant>
        <vt:i4>392</vt:i4>
      </vt:variant>
      <vt:variant>
        <vt:i4>0</vt:i4>
      </vt:variant>
      <vt:variant>
        <vt:i4>5</vt:i4>
      </vt:variant>
      <vt:variant>
        <vt:lpwstr/>
      </vt:variant>
      <vt:variant>
        <vt:lpwstr>_Toc390330427</vt:lpwstr>
      </vt:variant>
      <vt:variant>
        <vt:i4>2031668</vt:i4>
      </vt:variant>
      <vt:variant>
        <vt:i4>386</vt:i4>
      </vt:variant>
      <vt:variant>
        <vt:i4>0</vt:i4>
      </vt:variant>
      <vt:variant>
        <vt:i4>5</vt:i4>
      </vt:variant>
      <vt:variant>
        <vt:lpwstr/>
      </vt:variant>
      <vt:variant>
        <vt:lpwstr>_Toc390330426</vt:lpwstr>
      </vt:variant>
      <vt:variant>
        <vt:i4>2031668</vt:i4>
      </vt:variant>
      <vt:variant>
        <vt:i4>383</vt:i4>
      </vt:variant>
      <vt:variant>
        <vt:i4>0</vt:i4>
      </vt:variant>
      <vt:variant>
        <vt:i4>5</vt:i4>
      </vt:variant>
      <vt:variant>
        <vt:lpwstr/>
      </vt:variant>
      <vt:variant>
        <vt:lpwstr>_Toc390330425</vt:lpwstr>
      </vt:variant>
      <vt:variant>
        <vt:i4>2031668</vt:i4>
      </vt:variant>
      <vt:variant>
        <vt:i4>380</vt:i4>
      </vt:variant>
      <vt:variant>
        <vt:i4>0</vt:i4>
      </vt:variant>
      <vt:variant>
        <vt:i4>5</vt:i4>
      </vt:variant>
      <vt:variant>
        <vt:lpwstr/>
      </vt:variant>
      <vt:variant>
        <vt:lpwstr>_Toc390330423</vt:lpwstr>
      </vt:variant>
      <vt:variant>
        <vt:i4>2031668</vt:i4>
      </vt:variant>
      <vt:variant>
        <vt:i4>377</vt:i4>
      </vt:variant>
      <vt:variant>
        <vt:i4>0</vt:i4>
      </vt:variant>
      <vt:variant>
        <vt:i4>5</vt:i4>
      </vt:variant>
      <vt:variant>
        <vt:lpwstr/>
      </vt:variant>
      <vt:variant>
        <vt:lpwstr>_Toc390330422</vt:lpwstr>
      </vt:variant>
      <vt:variant>
        <vt:i4>2031668</vt:i4>
      </vt:variant>
      <vt:variant>
        <vt:i4>374</vt:i4>
      </vt:variant>
      <vt:variant>
        <vt:i4>0</vt:i4>
      </vt:variant>
      <vt:variant>
        <vt:i4>5</vt:i4>
      </vt:variant>
      <vt:variant>
        <vt:lpwstr/>
      </vt:variant>
      <vt:variant>
        <vt:lpwstr>_Toc390330423</vt:lpwstr>
      </vt:variant>
      <vt:variant>
        <vt:i4>2031668</vt:i4>
      </vt:variant>
      <vt:variant>
        <vt:i4>371</vt:i4>
      </vt:variant>
      <vt:variant>
        <vt:i4>0</vt:i4>
      </vt:variant>
      <vt:variant>
        <vt:i4>5</vt:i4>
      </vt:variant>
      <vt:variant>
        <vt:lpwstr/>
      </vt:variant>
      <vt:variant>
        <vt:lpwstr>_Toc390330422</vt:lpwstr>
      </vt:variant>
      <vt:variant>
        <vt:i4>2031668</vt:i4>
      </vt:variant>
      <vt:variant>
        <vt:i4>368</vt:i4>
      </vt:variant>
      <vt:variant>
        <vt:i4>0</vt:i4>
      </vt:variant>
      <vt:variant>
        <vt:i4>5</vt:i4>
      </vt:variant>
      <vt:variant>
        <vt:lpwstr/>
      </vt:variant>
      <vt:variant>
        <vt:lpwstr>_Toc390330423</vt:lpwstr>
      </vt:variant>
      <vt:variant>
        <vt:i4>2031668</vt:i4>
      </vt:variant>
      <vt:variant>
        <vt:i4>362</vt:i4>
      </vt:variant>
      <vt:variant>
        <vt:i4>0</vt:i4>
      </vt:variant>
      <vt:variant>
        <vt:i4>5</vt:i4>
      </vt:variant>
      <vt:variant>
        <vt:lpwstr/>
      </vt:variant>
      <vt:variant>
        <vt:lpwstr>_Toc390330422</vt:lpwstr>
      </vt:variant>
      <vt:variant>
        <vt:i4>2031668</vt:i4>
      </vt:variant>
      <vt:variant>
        <vt:i4>359</vt:i4>
      </vt:variant>
      <vt:variant>
        <vt:i4>0</vt:i4>
      </vt:variant>
      <vt:variant>
        <vt:i4>5</vt:i4>
      </vt:variant>
      <vt:variant>
        <vt:lpwstr/>
      </vt:variant>
      <vt:variant>
        <vt:lpwstr>_Toc390330423</vt:lpwstr>
      </vt:variant>
      <vt:variant>
        <vt:i4>2031668</vt:i4>
      </vt:variant>
      <vt:variant>
        <vt:i4>353</vt:i4>
      </vt:variant>
      <vt:variant>
        <vt:i4>0</vt:i4>
      </vt:variant>
      <vt:variant>
        <vt:i4>5</vt:i4>
      </vt:variant>
      <vt:variant>
        <vt:lpwstr/>
      </vt:variant>
      <vt:variant>
        <vt:lpwstr>_Toc390330422</vt:lpwstr>
      </vt:variant>
      <vt:variant>
        <vt:i4>2031668</vt:i4>
      </vt:variant>
      <vt:variant>
        <vt:i4>350</vt:i4>
      </vt:variant>
      <vt:variant>
        <vt:i4>0</vt:i4>
      </vt:variant>
      <vt:variant>
        <vt:i4>5</vt:i4>
      </vt:variant>
      <vt:variant>
        <vt:lpwstr/>
      </vt:variant>
      <vt:variant>
        <vt:lpwstr>_Toc390330421</vt:lpwstr>
      </vt:variant>
      <vt:variant>
        <vt:i4>2031668</vt:i4>
      </vt:variant>
      <vt:variant>
        <vt:i4>344</vt:i4>
      </vt:variant>
      <vt:variant>
        <vt:i4>0</vt:i4>
      </vt:variant>
      <vt:variant>
        <vt:i4>5</vt:i4>
      </vt:variant>
      <vt:variant>
        <vt:lpwstr/>
      </vt:variant>
      <vt:variant>
        <vt:lpwstr>_Toc390330420</vt:lpwstr>
      </vt:variant>
      <vt:variant>
        <vt:i4>1835060</vt:i4>
      </vt:variant>
      <vt:variant>
        <vt:i4>338</vt:i4>
      </vt:variant>
      <vt:variant>
        <vt:i4>0</vt:i4>
      </vt:variant>
      <vt:variant>
        <vt:i4>5</vt:i4>
      </vt:variant>
      <vt:variant>
        <vt:lpwstr/>
      </vt:variant>
      <vt:variant>
        <vt:lpwstr>_Toc390330419</vt:lpwstr>
      </vt:variant>
      <vt:variant>
        <vt:i4>1835060</vt:i4>
      </vt:variant>
      <vt:variant>
        <vt:i4>332</vt:i4>
      </vt:variant>
      <vt:variant>
        <vt:i4>0</vt:i4>
      </vt:variant>
      <vt:variant>
        <vt:i4>5</vt:i4>
      </vt:variant>
      <vt:variant>
        <vt:lpwstr/>
      </vt:variant>
      <vt:variant>
        <vt:lpwstr>_Toc390330418</vt:lpwstr>
      </vt:variant>
      <vt:variant>
        <vt:i4>1835060</vt:i4>
      </vt:variant>
      <vt:variant>
        <vt:i4>326</vt:i4>
      </vt:variant>
      <vt:variant>
        <vt:i4>0</vt:i4>
      </vt:variant>
      <vt:variant>
        <vt:i4>5</vt:i4>
      </vt:variant>
      <vt:variant>
        <vt:lpwstr/>
      </vt:variant>
      <vt:variant>
        <vt:lpwstr>_Toc390330417</vt:lpwstr>
      </vt:variant>
      <vt:variant>
        <vt:i4>1835060</vt:i4>
      </vt:variant>
      <vt:variant>
        <vt:i4>320</vt:i4>
      </vt:variant>
      <vt:variant>
        <vt:i4>0</vt:i4>
      </vt:variant>
      <vt:variant>
        <vt:i4>5</vt:i4>
      </vt:variant>
      <vt:variant>
        <vt:lpwstr/>
      </vt:variant>
      <vt:variant>
        <vt:lpwstr>_Toc390330416</vt:lpwstr>
      </vt:variant>
      <vt:variant>
        <vt:i4>1835060</vt:i4>
      </vt:variant>
      <vt:variant>
        <vt:i4>314</vt:i4>
      </vt:variant>
      <vt:variant>
        <vt:i4>0</vt:i4>
      </vt:variant>
      <vt:variant>
        <vt:i4>5</vt:i4>
      </vt:variant>
      <vt:variant>
        <vt:lpwstr/>
      </vt:variant>
      <vt:variant>
        <vt:lpwstr>_Toc390330415</vt:lpwstr>
      </vt:variant>
      <vt:variant>
        <vt:i4>1835060</vt:i4>
      </vt:variant>
      <vt:variant>
        <vt:i4>308</vt:i4>
      </vt:variant>
      <vt:variant>
        <vt:i4>0</vt:i4>
      </vt:variant>
      <vt:variant>
        <vt:i4>5</vt:i4>
      </vt:variant>
      <vt:variant>
        <vt:lpwstr/>
      </vt:variant>
      <vt:variant>
        <vt:lpwstr>_Toc390330414</vt:lpwstr>
      </vt:variant>
      <vt:variant>
        <vt:i4>1835060</vt:i4>
      </vt:variant>
      <vt:variant>
        <vt:i4>302</vt:i4>
      </vt:variant>
      <vt:variant>
        <vt:i4>0</vt:i4>
      </vt:variant>
      <vt:variant>
        <vt:i4>5</vt:i4>
      </vt:variant>
      <vt:variant>
        <vt:lpwstr/>
      </vt:variant>
      <vt:variant>
        <vt:lpwstr>_Toc390330413</vt:lpwstr>
      </vt:variant>
      <vt:variant>
        <vt:i4>1835060</vt:i4>
      </vt:variant>
      <vt:variant>
        <vt:i4>296</vt:i4>
      </vt:variant>
      <vt:variant>
        <vt:i4>0</vt:i4>
      </vt:variant>
      <vt:variant>
        <vt:i4>5</vt:i4>
      </vt:variant>
      <vt:variant>
        <vt:lpwstr/>
      </vt:variant>
      <vt:variant>
        <vt:lpwstr>_Toc390330412</vt:lpwstr>
      </vt:variant>
      <vt:variant>
        <vt:i4>1835060</vt:i4>
      </vt:variant>
      <vt:variant>
        <vt:i4>290</vt:i4>
      </vt:variant>
      <vt:variant>
        <vt:i4>0</vt:i4>
      </vt:variant>
      <vt:variant>
        <vt:i4>5</vt:i4>
      </vt:variant>
      <vt:variant>
        <vt:lpwstr/>
      </vt:variant>
      <vt:variant>
        <vt:lpwstr>_Toc390330411</vt:lpwstr>
      </vt:variant>
      <vt:variant>
        <vt:i4>1835060</vt:i4>
      </vt:variant>
      <vt:variant>
        <vt:i4>284</vt:i4>
      </vt:variant>
      <vt:variant>
        <vt:i4>0</vt:i4>
      </vt:variant>
      <vt:variant>
        <vt:i4>5</vt:i4>
      </vt:variant>
      <vt:variant>
        <vt:lpwstr/>
      </vt:variant>
      <vt:variant>
        <vt:lpwstr>_Toc390330410</vt:lpwstr>
      </vt:variant>
      <vt:variant>
        <vt:i4>1900596</vt:i4>
      </vt:variant>
      <vt:variant>
        <vt:i4>278</vt:i4>
      </vt:variant>
      <vt:variant>
        <vt:i4>0</vt:i4>
      </vt:variant>
      <vt:variant>
        <vt:i4>5</vt:i4>
      </vt:variant>
      <vt:variant>
        <vt:lpwstr/>
      </vt:variant>
      <vt:variant>
        <vt:lpwstr>_Toc390330409</vt:lpwstr>
      </vt:variant>
      <vt:variant>
        <vt:i4>1900596</vt:i4>
      </vt:variant>
      <vt:variant>
        <vt:i4>275</vt:i4>
      </vt:variant>
      <vt:variant>
        <vt:i4>0</vt:i4>
      </vt:variant>
      <vt:variant>
        <vt:i4>5</vt:i4>
      </vt:variant>
      <vt:variant>
        <vt:lpwstr/>
      </vt:variant>
      <vt:variant>
        <vt:lpwstr>_Toc390330408</vt:lpwstr>
      </vt:variant>
      <vt:variant>
        <vt:i4>1900596</vt:i4>
      </vt:variant>
      <vt:variant>
        <vt:i4>269</vt:i4>
      </vt:variant>
      <vt:variant>
        <vt:i4>0</vt:i4>
      </vt:variant>
      <vt:variant>
        <vt:i4>5</vt:i4>
      </vt:variant>
      <vt:variant>
        <vt:lpwstr/>
      </vt:variant>
      <vt:variant>
        <vt:lpwstr>_Toc390330407</vt:lpwstr>
      </vt:variant>
      <vt:variant>
        <vt:i4>1900596</vt:i4>
      </vt:variant>
      <vt:variant>
        <vt:i4>263</vt:i4>
      </vt:variant>
      <vt:variant>
        <vt:i4>0</vt:i4>
      </vt:variant>
      <vt:variant>
        <vt:i4>5</vt:i4>
      </vt:variant>
      <vt:variant>
        <vt:lpwstr/>
      </vt:variant>
      <vt:variant>
        <vt:lpwstr>_Toc390330406</vt:lpwstr>
      </vt:variant>
      <vt:variant>
        <vt:i4>1900596</vt:i4>
      </vt:variant>
      <vt:variant>
        <vt:i4>257</vt:i4>
      </vt:variant>
      <vt:variant>
        <vt:i4>0</vt:i4>
      </vt:variant>
      <vt:variant>
        <vt:i4>5</vt:i4>
      </vt:variant>
      <vt:variant>
        <vt:lpwstr/>
      </vt:variant>
      <vt:variant>
        <vt:lpwstr>_Toc390330405</vt:lpwstr>
      </vt:variant>
      <vt:variant>
        <vt:i4>1900596</vt:i4>
      </vt:variant>
      <vt:variant>
        <vt:i4>251</vt:i4>
      </vt:variant>
      <vt:variant>
        <vt:i4>0</vt:i4>
      </vt:variant>
      <vt:variant>
        <vt:i4>5</vt:i4>
      </vt:variant>
      <vt:variant>
        <vt:lpwstr/>
      </vt:variant>
      <vt:variant>
        <vt:lpwstr>_Toc390330404</vt:lpwstr>
      </vt:variant>
      <vt:variant>
        <vt:i4>1900596</vt:i4>
      </vt:variant>
      <vt:variant>
        <vt:i4>245</vt:i4>
      </vt:variant>
      <vt:variant>
        <vt:i4>0</vt:i4>
      </vt:variant>
      <vt:variant>
        <vt:i4>5</vt:i4>
      </vt:variant>
      <vt:variant>
        <vt:lpwstr/>
      </vt:variant>
      <vt:variant>
        <vt:lpwstr>_Toc390330403</vt:lpwstr>
      </vt:variant>
      <vt:variant>
        <vt:i4>1900596</vt:i4>
      </vt:variant>
      <vt:variant>
        <vt:i4>242</vt:i4>
      </vt:variant>
      <vt:variant>
        <vt:i4>0</vt:i4>
      </vt:variant>
      <vt:variant>
        <vt:i4>5</vt:i4>
      </vt:variant>
      <vt:variant>
        <vt:lpwstr/>
      </vt:variant>
      <vt:variant>
        <vt:lpwstr>_Toc390330402</vt:lpwstr>
      </vt:variant>
      <vt:variant>
        <vt:i4>1900596</vt:i4>
      </vt:variant>
      <vt:variant>
        <vt:i4>236</vt:i4>
      </vt:variant>
      <vt:variant>
        <vt:i4>0</vt:i4>
      </vt:variant>
      <vt:variant>
        <vt:i4>5</vt:i4>
      </vt:variant>
      <vt:variant>
        <vt:lpwstr/>
      </vt:variant>
      <vt:variant>
        <vt:lpwstr>_Toc390330401</vt:lpwstr>
      </vt:variant>
      <vt:variant>
        <vt:i4>1900596</vt:i4>
      </vt:variant>
      <vt:variant>
        <vt:i4>230</vt:i4>
      </vt:variant>
      <vt:variant>
        <vt:i4>0</vt:i4>
      </vt:variant>
      <vt:variant>
        <vt:i4>5</vt:i4>
      </vt:variant>
      <vt:variant>
        <vt:lpwstr/>
      </vt:variant>
      <vt:variant>
        <vt:lpwstr>_Toc390330400</vt:lpwstr>
      </vt:variant>
      <vt:variant>
        <vt:i4>1310771</vt:i4>
      </vt:variant>
      <vt:variant>
        <vt:i4>224</vt:i4>
      </vt:variant>
      <vt:variant>
        <vt:i4>0</vt:i4>
      </vt:variant>
      <vt:variant>
        <vt:i4>5</vt:i4>
      </vt:variant>
      <vt:variant>
        <vt:lpwstr/>
      </vt:variant>
      <vt:variant>
        <vt:lpwstr>_Toc390330399</vt:lpwstr>
      </vt:variant>
      <vt:variant>
        <vt:i4>1310771</vt:i4>
      </vt:variant>
      <vt:variant>
        <vt:i4>218</vt:i4>
      </vt:variant>
      <vt:variant>
        <vt:i4>0</vt:i4>
      </vt:variant>
      <vt:variant>
        <vt:i4>5</vt:i4>
      </vt:variant>
      <vt:variant>
        <vt:lpwstr/>
      </vt:variant>
      <vt:variant>
        <vt:lpwstr>_Toc390330398</vt:lpwstr>
      </vt:variant>
      <vt:variant>
        <vt:i4>1310771</vt:i4>
      </vt:variant>
      <vt:variant>
        <vt:i4>212</vt:i4>
      </vt:variant>
      <vt:variant>
        <vt:i4>0</vt:i4>
      </vt:variant>
      <vt:variant>
        <vt:i4>5</vt:i4>
      </vt:variant>
      <vt:variant>
        <vt:lpwstr/>
      </vt:variant>
      <vt:variant>
        <vt:lpwstr>_Toc390330397</vt:lpwstr>
      </vt:variant>
      <vt:variant>
        <vt:i4>1310771</vt:i4>
      </vt:variant>
      <vt:variant>
        <vt:i4>206</vt:i4>
      </vt:variant>
      <vt:variant>
        <vt:i4>0</vt:i4>
      </vt:variant>
      <vt:variant>
        <vt:i4>5</vt:i4>
      </vt:variant>
      <vt:variant>
        <vt:lpwstr/>
      </vt:variant>
      <vt:variant>
        <vt:lpwstr>_Toc390330396</vt:lpwstr>
      </vt:variant>
      <vt:variant>
        <vt:i4>1310771</vt:i4>
      </vt:variant>
      <vt:variant>
        <vt:i4>203</vt:i4>
      </vt:variant>
      <vt:variant>
        <vt:i4>0</vt:i4>
      </vt:variant>
      <vt:variant>
        <vt:i4>5</vt:i4>
      </vt:variant>
      <vt:variant>
        <vt:lpwstr/>
      </vt:variant>
      <vt:variant>
        <vt:lpwstr>_Toc390330395</vt:lpwstr>
      </vt:variant>
      <vt:variant>
        <vt:i4>1310771</vt:i4>
      </vt:variant>
      <vt:variant>
        <vt:i4>197</vt:i4>
      </vt:variant>
      <vt:variant>
        <vt:i4>0</vt:i4>
      </vt:variant>
      <vt:variant>
        <vt:i4>5</vt:i4>
      </vt:variant>
      <vt:variant>
        <vt:lpwstr/>
      </vt:variant>
      <vt:variant>
        <vt:lpwstr>_Toc390330394</vt:lpwstr>
      </vt:variant>
      <vt:variant>
        <vt:i4>1310771</vt:i4>
      </vt:variant>
      <vt:variant>
        <vt:i4>191</vt:i4>
      </vt:variant>
      <vt:variant>
        <vt:i4>0</vt:i4>
      </vt:variant>
      <vt:variant>
        <vt:i4>5</vt:i4>
      </vt:variant>
      <vt:variant>
        <vt:lpwstr/>
      </vt:variant>
      <vt:variant>
        <vt:lpwstr>_Toc390330393</vt:lpwstr>
      </vt:variant>
      <vt:variant>
        <vt:i4>1310771</vt:i4>
      </vt:variant>
      <vt:variant>
        <vt:i4>185</vt:i4>
      </vt:variant>
      <vt:variant>
        <vt:i4>0</vt:i4>
      </vt:variant>
      <vt:variant>
        <vt:i4>5</vt:i4>
      </vt:variant>
      <vt:variant>
        <vt:lpwstr/>
      </vt:variant>
      <vt:variant>
        <vt:lpwstr>_Toc390330392</vt:lpwstr>
      </vt:variant>
      <vt:variant>
        <vt:i4>1310771</vt:i4>
      </vt:variant>
      <vt:variant>
        <vt:i4>179</vt:i4>
      </vt:variant>
      <vt:variant>
        <vt:i4>0</vt:i4>
      </vt:variant>
      <vt:variant>
        <vt:i4>5</vt:i4>
      </vt:variant>
      <vt:variant>
        <vt:lpwstr/>
      </vt:variant>
      <vt:variant>
        <vt:lpwstr>_Toc390330391</vt:lpwstr>
      </vt:variant>
      <vt:variant>
        <vt:i4>1310771</vt:i4>
      </vt:variant>
      <vt:variant>
        <vt:i4>173</vt:i4>
      </vt:variant>
      <vt:variant>
        <vt:i4>0</vt:i4>
      </vt:variant>
      <vt:variant>
        <vt:i4>5</vt:i4>
      </vt:variant>
      <vt:variant>
        <vt:lpwstr/>
      </vt:variant>
      <vt:variant>
        <vt:lpwstr>_Toc390330390</vt:lpwstr>
      </vt:variant>
      <vt:variant>
        <vt:i4>1376307</vt:i4>
      </vt:variant>
      <vt:variant>
        <vt:i4>167</vt:i4>
      </vt:variant>
      <vt:variant>
        <vt:i4>0</vt:i4>
      </vt:variant>
      <vt:variant>
        <vt:i4>5</vt:i4>
      </vt:variant>
      <vt:variant>
        <vt:lpwstr/>
      </vt:variant>
      <vt:variant>
        <vt:lpwstr>_Toc390330389</vt:lpwstr>
      </vt:variant>
      <vt:variant>
        <vt:i4>1376307</vt:i4>
      </vt:variant>
      <vt:variant>
        <vt:i4>161</vt:i4>
      </vt:variant>
      <vt:variant>
        <vt:i4>0</vt:i4>
      </vt:variant>
      <vt:variant>
        <vt:i4>5</vt:i4>
      </vt:variant>
      <vt:variant>
        <vt:lpwstr/>
      </vt:variant>
      <vt:variant>
        <vt:lpwstr>_Toc390330388</vt:lpwstr>
      </vt:variant>
      <vt:variant>
        <vt:i4>1376307</vt:i4>
      </vt:variant>
      <vt:variant>
        <vt:i4>155</vt:i4>
      </vt:variant>
      <vt:variant>
        <vt:i4>0</vt:i4>
      </vt:variant>
      <vt:variant>
        <vt:i4>5</vt:i4>
      </vt:variant>
      <vt:variant>
        <vt:lpwstr/>
      </vt:variant>
      <vt:variant>
        <vt:lpwstr>_Toc390330387</vt:lpwstr>
      </vt:variant>
      <vt:variant>
        <vt:i4>1376307</vt:i4>
      </vt:variant>
      <vt:variant>
        <vt:i4>149</vt:i4>
      </vt:variant>
      <vt:variant>
        <vt:i4>0</vt:i4>
      </vt:variant>
      <vt:variant>
        <vt:i4>5</vt:i4>
      </vt:variant>
      <vt:variant>
        <vt:lpwstr/>
      </vt:variant>
      <vt:variant>
        <vt:lpwstr>_Toc390330386</vt:lpwstr>
      </vt:variant>
      <vt:variant>
        <vt:i4>1376307</vt:i4>
      </vt:variant>
      <vt:variant>
        <vt:i4>143</vt:i4>
      </vt:variant>
      <vt:variant>
        <vt:i4>0</vt:i4>
      </vt:variant>
      <vt:variant>
        <vt:i4>5</vt:i4>
      </vt:variant>
      <vt:variant>
        <vt:lpwstr/>
      </vt:variant>
      <vt:variant>
        <vt:lpwstr>_Toc390330385</vt:lpwstr>
      </vt:variant>
      <vt:variant>
        <vt:i4>1376307</vt:i4>
      </vt:variant>
      <vt:variant>
        <vt:i4>137</vt:i4>
      </vt:variant>
      <vt:variant>
        <vt:i4>0</vt:i4>
      </vt:variant>
      <vt:variant>
        <vt:i4>5</vt:i4>
      </vt:variant>
      <vt:variant>
        <vt:lpwstr/>
      </vt:variant>
      <vt:variant>
        <vt:lpwstr>_Toc390330384</vt:lpwstr>
      </vt:variant>
      <vt:variant>
        <vt:i4>1376307</vt:i4>
      </vt:variant>
      <vt:variant>
        <vt:i4>131</vt:i4>
      </vt:variant>
      <vt:variant>
        <vt:i4>0</vt:i4>
      </vt:variant>
      <vt:variant>
        <vt:i4>5</vt:i4>
      </vt:variant>
      <vt:variant>
        <vt:lpwstr/>
      </vt:variant>
      <vt:variant>
        <vt:lpwstr>_Toc390330383</vt:lpwstr>
      </vt:variant>
      <vt:variant>
        <vt:i4>1376307</vt:i4>
      </vt:variant>
      <vt:variant>
        <vt:i4>125</vt:i4>
      </vt:variant>
      <vt:variant>
        <vt:i4>0</vt:i4>
      </vt:variant>
      <vt:variant>
        <vt:i4>5</vt:i4>
      </vt:variant>
      <vt:variant>
        <vt:lpwstr/>
      </vt:variant>
      <vt:variant>
        <vt:lpwstr>_Toc390330382</vt:lpwstr>
      </vt:variant>
      <vt:variant>
        <vt:i4>1376307</vt:i4>
      </vt:variant>
      <vt:variant>
        <vt:i4>122</vt:i4>
      </vt:variant>
      <vt:variant>
        <vt:i4>0</vt:i4>
      </vt:variant>
      <vt:variant>
        <vt:i4>5</vt:i4>
      </vt:variant>
      <vt:variant>
        <vt:lpwstr/>
      </vt:variant>
      <vt:variant>
        <vt:lpwstr>_Toc390330381</vt:lpwstr>
      </vt:variant>
      <vt:variant>
        <vt:i4>1376307</vt:i4>
      </vt:variant>
      <vt:variant>
        <vt:i4>119</vt:i4>
      </vt:variant>
      <vt:variant>
        <vt:i4>0</vt:i4>
      </vt:variant>
      <vt:variant>
        <vt:i4>5</vt:i4>
      </vt:variant>
      <vt:variant>
        <vt:lpwstr/>
      </vt:variant>
      <vt:variant>
        <vt:lpwstr>_Toc390330380</vt:lpwstr>
      </vt:variant>
      <vt:variant>
        <vt:i4>1703987</vt:i4>
      </vt:variant>
      <vt:variant>
        <vt:i4>113</vt:i4>
      </vt:variant>
      <vt:variant>
        <vt:i4>0</vt:i4>
      </vt:variant>
      <vt:variant>
        <vt:i4>5</vt:i4>
      </vt:variant>
      <vt:variant>
        <vt:lpwstr/>
      </vt:variant>
      <vt:variant>
        <vt:lpwstr>_Toc390330379</vt:lpwstr>
      </vt:variant>
      <vt:variant>
        <vt:i4>1703987</vt:i4>
      </vt:variant>
      <vt:variant>
        <vt:i4>107</vt:i4>
      </vt:variant>
      <vt:variant>
        <vt:i4>0</vt:i4>
      </vt:variant>
      <vt:variant>
        <vt:i4>5</vt:i4>
      </vt:variant>
      <vt:variant>
        <vt:lpwstr/>
      </vt:variant>
      <vt:variant>
        <vt:lpwstr>_Toc390330378</vt:lpwstr>
      </vt:variant>
      <vt:variant>
        <vt:i4>1703987</vt:i4>
      </vt:variant>
      <vt:variant>
        <vt:i4>101</vt:i4>
      </vt:variant>
      <vt:variant>
        <vt:i4>0</vt:i4>
      </vt:variant>
      <vt:variant>
        <vt:i4>5</vt:i4>
      </vt:variant>
      <vt:variant>
        <vt:lpwstr/>
      </vt:variant>
      <vt:variant>
        <vt:lpwstr>_Toc390330377</vt:lpwstr>
      </vt:variant>
      <vt:variant>
        <vt:i4>1703987</vt:i4>
      </vt:variant>
      <vt:variant>
        <vt:i4>95</vt:i4>
      </vt:variant>
      <vt:variant>
        <vt:i4>0</vt:i4>
      </vt:variant>
      <vt:variant>
        <vt:i4>5</vt:i4>
      </vt:variant>
      <vt:variant>
        <vt:lpwstr/>
      </vt:variant>
      <vt:variant>
        <vt:lpwstr>_Toc390330376</vt:lpwstr>
      </vt:variant>
      <vt:variant>
        <vt:i4>1703987</vt:i4>
      </vt:variant>
      <vt:variant>
        <vt:i4>92</vt:i4>
      </vt:variant>
      <vt:variant>
        <vt:i4>0</vt:i4>
      </vt:variant>
      <vt:variant>
        <vt:i4>5</vt:i4>
      </vt:variant>
      <vt:variant>
        <vt:lpwstr/>
      </vt:variant>
      <vt:variant>
        <vt:lpwstr>_Toc390330375</vt:lpwstr>
      </vt:variant>
      <vt:variant>
        <vt:i4>1703987</vt:i4>
      </vt:variant>
      <vt:variant>
        <vt:i4>86</vt:i4>
      </vt:variant>
      <vt:variant>
        <vt:i4>0</vt:i4>
      </vt:variant>
      <vt:variant>
        <vt:i4>5</vt:i4>
      </vt:variant>
      <vt:variant>
        <vt:lpwstr/>
      </vt:variant>
      <vt:variant>
        <vt:lpwstr>_Toc390330374</vt:lpwstr>
      </vt:variant>
      <vt:variant>
        <vt:i4>1703987</vt:i4>
      </vt:variant>
      <vt:variant>
        <vt:i4>83</vt:i4>
      </vt:variant>
      <vt:variant>
        <vt:i4>0</vt:i4>
      </vt:variant>
      <vt:variant>
        <vt:i4>5</vt:i4>
      </vt:variant>
      <vt:variant>
        <vt:lpwstr/>
      </vt:variant>
      <vt:variant>
        <vt:lpwstr>_Toc390330373</vt:lpwstr>
      </vt:variant>
      <vt:variant>
        <vt:i4>1703987</vt:i4>
      </vt:variant>
      <vt:variant>
        <vt:i4>77</vt:i4>
      </vt:variant>
      <vt:variant>
        <vt:i4>0</vt:i4>
      </vt:variant>
      <vt:variant>
        <vt:i4>5</vt:i4>
      </vt:variant>
      <vt:variant>
        <vt:lpwstr/>
      </vt:variant>
      <vt:variant>
        <vt:lpwstr>_Toc390330372</vt:lpwstr>
      </vt:variant>
      <vt:variant>
        <vt:i4>1703987</vt:i4>
      </vt:variant>
      <vt:variant>
        <vt:i4>71</vt:i4>
      </vt:variant>
      <vt:variant>
        <vt:i4>0</vt:i4>
      </vt:variant>
      <vt:variant>
        <vt:i4>5</vt:i4>
      </vt:variant>
      <vt:variant>
        <vt:lpwstr/>
      </vt:variant>
      <vt:variant>
        <vt:lpwstr>_Toc390330371</vt:lpwstr>
      </vt:variant>
      <vt:variant>
        <vt:i4>1703987</vt:i4>
      </vt:variant>
      <vt:variant>
        <vt:i4>65</vt:i4>
      </vt:variant>
      <vt:variant>
        <vt:i4>0</vt:i4>
      </vt:variant>
      <vt:variant>
        <vt:i4>5</vt:i4>
      </vt:variant>
      <vt:variant>
        <vt:lpwstr/>
      </vt:variant>
      <vt:variant>
        <vt:lpwstr>_Toc390330370</vt:lpwstr>
      </vt:variant>
      <vt:variant>
        <vt:i4>1769523</vt:i4>
      </vt:variant>
      <vt:variant>
        <vt:i4>59</vt:i4>
      </vt:variant>
      <vt:variant>
        <vt:i4>0</vt:i4>
      </vt:variant>
      <vt:variant>
        <vt:i4>5</vt:i4>
      </vt:variant>
      <vt:variant>
        <vt:lpwstr/>
      </vt:variant>
      <vt:variant>
        <vt:lpwstr>_Toc390330369</vt:lpwstr>
      </vt:variant>
      <vt:variant>
        <vt:i4>1769523</vt:i4>
      </vt:variant>
      <vt:variant>
        <vt:i4>53</vt:i4>
      </vt:variant>
      <vt:variant>
        <vt:i4>0</vt:i4>
      </vt:variant>
      <vt:variant>
        <vt:i4>5</vt:i4>
      </vt:variant>
      <vt:variant>
        <vt:lpwstr/>
      </vt:variant>
      <vt:variant>
        <vt:lpwstr>_Toc390330368</vt:lpwstr>
      </vt:variant>
      <vt:variant>
        <vt:i4>1769523</vt:i4>
      </vt:variant>
      <vt:variant>
        <vt:i4>47</vt:i4>
      </vt:variant>
      <vt:variant>
        <vt:i4>0</vt:i4>
      </vt:variant>
      <vt:variant>
        <vt:i4>5</vt:i4>
      </vt:variant>
      <vt:variant>
        <vt:lpwstr/>
      </vt:variant>
      <vt:variant>
        <vt:lpwstr>_Toc390330367</vt:lpwstr>
      </vt:variant>
      <vt:variant>
        <vt:i4>1769523</vt:i4>
      </vt:variant>
      <vt:variant>
        <vt:i4>41</vt:i4>
      </vt:variant>
      <vt:variant>
        <vt:i4>0</vt:i4>
      </vt:variant>
      <vt:variant>
        <vt:i4>5</vt:i4>
      </vt:variant>
      <vt:variant>
        <vt:lpwstr/>
      </vt:variant>
      <vt:variant>
        <vt:lpwstr>_Toc390330366</vt:lpwstr>
      </vt:variant>
      <vt:variant>
        <vt:i4>1769523</vt:i4>
      </vt:variant>
      <vt:variant>
        <vt:i4>35</vt:i4>
      </vt:variant>
      <vt:variant>
        <vt:i4>0</vt:i4>
      </vt:variant>
      <vt:variant>
        <vt:i4>5</vt:i4>
      </vt:variant>
      <vt:variant>
        <vt:lpwstr/>
      </vt:variant>
      <vt:variant>
        <vt:lpwstr>_Toc390330365</vt:lpwstr>
      </vt:variant>
      <vt:variant>
        <vt:i4>1769523</vt:i4>
      </vt:variant>
      <vt:variant>
        <vt:i4>32</vt:i4>
      </vt:variant>
      <vt:variant>
        <vt:i4>0</vt:i4>
      </vt:variant>
      <vt:variant>
        <vt:i4>5</vt:i4>
      </vt:variant>
      <vt:variant>
        <vt:lpwstr/>
      </vt:variant>
      <vt:variant>
        <vt:lpwstr>_Toc390330364</vt:lpwstr>
      </vt:variant>
      <vt:variant>
        <vt:i4>1769523</vt:i4>
      </vt:variant>
      <vt:variant>
        <vt:i4>29</vt:i4>
      </vt:variant>
      <vt:variant>
        <vt:i4>0</vt:i4>
      </vt:variant>
      <vt:variant>
        <vt:i4>5</vt:i4>
      </vt:variant>
      <vt:variant>
        <vt:lpwstr/>
      </vt:variant>
      <vt:variant>
        <vt:lpwstr>_Toc390330363</vt:lpwstr>
      </vt:variant>
      <vt:variant>
        <vt:i4>1769523</vt:i4>
      </vt:variant>
      <vt:variant>
        <vt:i4>26</vt:i4>
      </vt:variant>
      <vt:variant>
        <vt:i4>0</vt:i4>
      </vt:variant>
      <vt:variant>
        <vt:i4>5</vt:i4>
      </vt:variant>
      <vt:variant>
        <vt:lpwstr/>
      </vt:variant>
      <vt:variant>
        <vt:lpwstr>_Toc390330362</vt:lpwstr>
      </vt:variant>
      <vt:variant>
        <vt:i4>1769523</vt:i4>
      </vt:variant>
      <vt:variant>
        <vt:i4>23</vt:i4>
      </vt:variant>
      <vt:variant>
        <vt:i4>0</vt:i4>
      </vt:variant>
      <vt:variant>
        <vt:i4>5</vt:i4>
      </vt:variant>
      <vt:variant>
        <vt:lpwstr/>
      </vt:variant>
      <vt:variant>
        <vt:lpwstr>_Toc390330361</vt:lpwstr>
      </vt:variant>
      <vt:variant>
        <vt:i4>1769523</vt:i4>
      </vt:variant>
      <vt:variant>
        <vt:i4>20</vt:i4>
      </vt:variant>
      <vt:variant>
        <vt:i4>0</vt:i4>
      </vt:variant>
      <vt:variant>
        <vt:i4>5</vt:i4>
      </vt:variant>
      <vt:variant>
        <vt:lpwstr/>
      </vt:variant>
      <vt:variant>
        <vt:lpwstr>_Toc390330360</vt:lpwstr>
      </vt:variant>
      <vt:variant>
        <vt:i4>1572915</vt:i4>
      </vt:variant>
      <vt:variant>
        <vt:i4>17</vt:i4>
      </vt:variant>
      <vt:variant>
        <vt:i4>0</vt:i4>
      </vt:variant>
      <vt:variant>
        <vt:i4>5</vt:i4>
      </vt:variant>
      <vt:variant>
        <vt:lpwstr/>
      </vt:variant>
      <vt:variant>
        <vt:lpwstr>_Toc390330359</vt:lpwstr>
      </vt:variant>
      <vt:variant>
        <vt:i4>1572915</vt:i4>
      </vt:variant>
      <vt:variant>
        <vt:i4>14</vt:i4>
      </vt:variant>
      <vt:variant>
        <vt:i4>0</vt:i4>
      </vt:variant>
      <vt:variant>
        <vt:i4>5</vt:i4>
      </vt:variant>
      <vt:variant>
        <vt:lpwstr/>
      </vt:variant>
      <vt:variant>
        <vt:lpwstr>_Toc390330358</vt:lpwstr>
      </vt:variant>
      <vt:variant>
        <vt:i4>1572915</vt:i4>
      </vt:variant>
      <vt:variant>
        <vt:i4>11</vt:i4>
      </vt:variant>
      <vt:variant>
        <vt:i4>0</vt:i4>
      </vt:variant>
      <vt:variant>
        <vt:i4>5</vt:i4>
      </vt:variant>
      <vt:variant>
        <vt:lpwstr/>
      </vt:variant>
      <vt:variant>
        <vt:lpwstr>_Toc390330357</vt:lpwstr>
      </vt:variant>
      <vt:variant>
        <vt:i4>1572915</vt:i4>
      </vt:variant>
      <vt:variant>
        <vt:i4>5</vt:i4>
      </vt:variant>
      <vt:variant>
        <vt:i4>0</vt:i4>
      </vt:variant>
      <vt:variant>
        <vt:i4>5</vt:i4>
      </vt:variant>
      <vt:variant>
        <vt:lpwstr/>
      </vt:variant>
      <vt:variant>
        <vt:lpwstr>_Toc390330356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DHERS Frédéric CDT</dc:creator>
  <cp:keywords/>
  <cp:lastModifiedBy>DHERS Frédéric CDT</cp:lastModifiedBy>
  <cp:revision>7</cp:revision>
  <cp:lastPrinted>2021-08-31T13:27:00Z</cp:lastPrinted>
  <dcterms:created xsi:type="dcterms:W3CDTF">2022-09-02T11:22:00Z</dcterms:created>
  <dcterms:modified xsi:type="dcterms:W3CDTF">2022-09-07T14:24:00Z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0x010100E1475E8570C7624EBC276ABEFD93B6F3</vt:lpwstr>
  </property>
</Properties>
</file>