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987"/>
        <w:gridCol w:w="2815"/>
        <w:gridCol w:w="662"/>
        <w:gridCol w:w="777"/>
        <w:gridCol w:w="992"/>
        <w:gridCol w:w="1139"/>
      </w:tblGrid>
      <w:tr w:rsidR="002D4D37" w:rsidRPr="00614533" w14:paraId="02F955BE" w14:textId="77777777" w:rsidTr="002C5E5C">
        <w:trPr>
          <w:trHeight w:val="283"/>
          <w:jc w:val="center"/>
        </w:trPr>
        <w:tc>
          <w:tcPr>
            <w:tcW w:w="2401" w:type="dxa"/>
            <w:tcBorders>
              <w:right w:val="nil"/>
            </w:tcBorders>
            <w:shd w:val="clear" w:color="auto" w:fill="FFFFFF"/>
            <w:vAlign w:val="center"/>
          </w:tcPr>
          <w:p w14:paraId="4199ECBE" w14:textId="1A4F3DFC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bookmarkStart w:id="0" w:name="_Toc338408850"/>
            <w:r w:rsidRPr="00AA0876">
              <w:rPr>
                <w:rFonts w:cs="Arial"/>
                <w:b/>
                <w:i/>
                <w:sz w:val="16"/>
                <w:szCs w:val="16"/>
              </w:rPr>
              <w:t>LOGO PSNA</w:t>
            </w:r>
            <w:r w:rsidR="00BB70C1">
              <w:rPr>
                <w:rFonts w:cs="Arial"/>
                <w:b/>
                <w:i/>
                <w:sz w:val="16"/>
                <w:szCs w:val="16"/>
              </w:rPr>
              <w:t>/D</w:t>
            </w:r>
          </w:p>
        </w:tc>
        <w:tc>
          <w:tcPr>
            <w:tcW w:w="8372" w:type="dxa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491C141B" w14:textId="2C0A358E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b/>
                <w:sz w:val="32"/>
                <w:szCs w:val="32"/>
              </w:rPr>
            </w:pPr>
            <w:r w:rsidRPr="00AA0876">
              <w:rPr>
                <w:rFonts w:cs="Arial"/>
                <w:b/>
                <w:sz w:val="32"/>
                <w:szCs w:val="32"/>
              </w:rPr>
              <w:t>MISO – PSNA</w:t>
            </w:r>
            <w:r w:rsidR="00BB70C1">
              <w:rPr>
                <w:rFonts w:cs="Arial"/>
                <w:b/>
                <w:sz w:val="32"/>
                <w:szCs w:val="32"/>
              </w:rPr>
              <w:t>/D</w:t>
            </w:r>
          </w:p>
          <w:p w14:paraId="553C3CE7" w14:textId="77777777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AA0876">
              <w:rPr>
                <w:rFonts w:cs="Arial"/>
                <w:b/>
                <w:sz w:val="12"/>
                <w:szCs w:val="12"/>
              </w:rPr>
              <w:t>(Méthodologie d’intervention sur les systèmes opérationnels)</w:t>
            </w:r>
          </w:p>
        </w:tc>
      </w:tr>
      <w:tr w:rsidR="00BB70C1" w:rsidRPr="00614533" w14:paraId="0F410367" w14:textId="77777777" w:rsidTr="002C5E5C">
        <w:trPr>
          <w:trHeight w:val="237"/>
          <w:jc w:val="center"/>
        </w:trPr>
        <w:tc>
          <w:tcPr>
            <w:tcW w:w="2401" w:type="dxa"/>
            <w:shd w:val="clear" w:color="auto" w:fill="D9D9D9"/>
          </w:tcPr>
          <w:p w14:paraId="325B1C1D" w14:textId="7AC629E5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RÉFÉRENCE</w:t>
            </w:r>
          </w:p>
          <w:p w14:paraId="6C523FF4" w14:textId="7D63266A" w:rsidR="00DC6A0F" w:rsidRPr="00AA0876" w:rsidRDefault="00DC6A0F" w:rsidP="00AA0876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AA0876">
              <w:rPr>
                <w:rFonts w:cs="Arial"/>
                <w:b/>
                <w:sz w:val="16"/>
                <w:szCs w:val="16"/>
              </w:rPr>
              <w:t>(Propre à l’unité du PSNA</w:t>
            </w:r>
            <w:r w:rsidR="00BB70C1">
              <w:rPr>
                <w:rFonts w:cs="Arial"/>
                <w:b/>
                <w:sz w:val="16"/>
                <w:szCs w:val="16"/>
              </w:rPr>
              <w:t>/D</w:t>
            </w:r>
            <w:r w:rsidRPr="00AA087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5464" w:type="dxa"/>
            <w:gridSpan w:val="3"/>
            <w:shd w:val="clear" w:color="auto" w:fill="FFFFFF"/>
            <w:vAlign w:val="center"/>
          </w:tcPr>
          <w:p w14:paraId="2A6C660F" w14:textId="2327ACE5" w:rsidR="00DC6A0F" w:rsidRPr="00B62A8B" w:rsidRDefault="00DC6A0F" w:rsidP="00AA0876">
            <w:pPr>
              <w:spacing w:before="20" w:after="20"/>
              <w:jc w:val="center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PSNA</w:t>
            </w:r>
            <w:r w:rsidR="00BB70C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/D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-ANNÉE-CENTRE-N°ORDRE</w:t>
            </w:r>
          </w:p>
          <w:p w14:paraId="1B940F04" w14:textId="7F8BA4B5" w:rsidR="00DC6A0F" w:rsidRPr="00B62A8B" w:rsidRDefault="00DC6A0F" w:rsidP="00AA0876">
            <w:pPr>
              <w:spacing w:before="20" w:after="20"/>
              <w:jc w:val="center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Ex</w:t>
            </w:r>
            <w:r w:rsidR="00BB70C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emple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 : DIRISI-2017-MDM-15</w:t>
            </w:r>
          </w:p>
        </w:tc>
        <w:tc>
          <w:tcPr>
            <w:tcW w:w="2908" w:type="dxa"/>
            <w:gridSpan w:val="3"/>
            <w:shd w:val="clear" w:color="auto" w:fill="D9D9D9"/>
            <w:vAlign w:val="center"/>
          </w:tcPr>
          <w:p w14:paraId="1A10BD75" w14:textId="77777777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b/>
                <w:sz w:val="32"/>
                <w:szCs w:val="32"/>
              </w:rPr>
              <w:t>SPÉCIFIQUE</w:t>
            </w:r>
          </w:p>
        </w:tc>
      </w:tr>
      <w:tr w:rsidR="002D4D37" w:rsidRPr="00614533" w14:paraId="0F3DFED4" w14:textId="77777777" w:rsidTr="002C5E5C">
        <w:trPr>
          <w:trHeight w:val="116"/>
          <w:jc w:val="center"/>
        </w:trPr>
        <w:tc>
          <w:tcPr>
            <w:tcW w:w="2401" w:type="dxa"/>
            <w:shd w:val="clear" w:color="auto" w:fill="D9D9D9"/>
          </w:tcPr>
          <w:p w14:paraId="4C2C4E59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TITRE INTERVENTION</w:t>
            </w:r>
          </w:p>
        </w:tc>
        <w:tc>
          <w:tcPr>
            <w:tcW w:w="8372" w:type="dxa"/>
            <w:gridSpan w:val="6"/>
            <w:shd w:val="clear" w:color="auto" w:fill="FFFFFF"/>
          </w:tcPr>
          <w:p w14:paraId="5AC6948E" w14:textId="598E6142" w:rsidR="00DC6A0F" w:rsidRPr="00B62A8B" w:rsidRDefault="00DC6A0F" w:rsidP="00AA0876">
            <w:pPr>
              <w:spacing w:before="20" w:after="2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Remplacement d’un équipement actif de réseau</w:t>
            </w:r>
            <w:r w:rsidR="00A06D68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2D4D37" w:rsidRPr="00614533" w14:paraId="10851378" w14:textId="77777777" w:rsidTr="002C5E5C">
        <w:trPr>
          <w:trHeight w:val="58"/>
          <w:jc w:val="center"/>
        </w:trPr>
        <w:tc>
          <w:tcPr>
            <w:tcW w:w="2401" w:type="dxa"/>
            <w:shd w:val="clear" w:color="auto" w:fill="D9D9D9"/>
          </w:tcPr>
          <w:p w14:paraId="5865CC6D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LIEU</w:t>
            </w:r>
          </w:p>
        </w:tc>
        <w:tc>
          <w:tcPr>
            <w:tcW w:w="8372" w:type="dxa"/>
            <w:gridSpan w:val="6"/>
            <w:shd w:val="clear" w:color="auto" w:fill="FFFFFF"/>
          </w:tcPr>
          <w:p w14:paraId="54606164" w14:textId="47EF7D28" w:rsidR="00DC6A0F" w:rsidRPr="00B62A8B" w:rsidRDefault="00DC6A0F">
            <w:pPr>
              <w:spacing w:before="20" w:after="2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BA XXX</w:t>
            </w:r>
            <w:r w:rsidR="003022C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–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BAN XXXXXXXX</w:t>
            </w:r>
            <w:r w:rsidR="003022C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–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 RHC</w:t>
            </w:r>
          </w:p>
        </w:tc>
      </w:tr>
      <w:tr w:rsidR="00BB70C1" w:rsidRPr="00614533" w14:paraId="58CA22AA" w14:textId="77777777" w:rsidTr="002C5E5C">
        <w:trPr>
          <w:jc w:val="center"/>
        </w:trPr>
        <w:tc>
          <w:tcPr>
            <w:tcW w:w="2401" w:type="dxa"/>
            <w:shd w:val="clear" w:color="auto" w:fill="D9D9D9"/>
          </w:tcPr>
          <w:p w14:paraId="5C48A9C6" w14:textId="042A30A4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DATE DE L’INTERVENTION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6AA60032" w14:textId="5037770A" w:rsidR="00DC6A0F" w:rsidRPr="00BB70C1" w:rsidRDefault="00BB70C1" w:rsidP="00BB70C1">
            <w:pPr>
              <w:spacing w:before="20" w:after="20"/>
              <w:rPr>
                <w:rFonts w:cs="Arial"/>
                <w:i/>
                <w:color w:val="00B0F0"/>
                <w:sz w:val="28"/>
                <w:szCs w:val="28"/>
              </w:rPr>
            </w:pPr>
            <w:r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JJ</w:t>
            </w:r>
            <w:r w:rsidR="00DC6A0F" w:rsidRPr="00BB70C1"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/</w:t>
            </w:r>
            <w:r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MM</w:t>
            </w:r>
            <w:r w:rsidR="00DC6A0F" w:rsidRPr="00BB70C1"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/</w:t>
            </w:r>
            <w:r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AAAA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7D62743F" w14:textId="572BF190" w:rsidR="00DC6A0F" w:rsidRPr="00AA0876" w:rsidRDefault="00DC6A0F" w:rsidP="00F17BB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HEURE LOCALE D</w:t>
            </w:r>
            <w:r w:rsidR="00F17BB6">
              <w:rPr>
                <w:rFonts w:cs="Arial"/>
                <w:b/>
                <w:sz w:val="20"/>
                <w:szCs w:val="20"/>
              </w:rPr>
              <w:t>E</w:t>
            </w:r>
            <w:r w:rsidRPr="00AA0876">
              <w:rPr>
                <w:rFonts w:cs="Arial"/>
                <w:b/>
                <w:sz w:val="20"/>
                <w:szCs w:val="20"/>
              </w:rPr>
              <w:t xml:space="preserve"> DÉBUT DE L’INTERVENTION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 w14:paraId="45129F47" w14:textId="153566C6" w:rsidR="00DC6A0F" w:rsidRPr="006E07C2" w:rsidRDefault="00BB70C1" w:rsidP="00EA1435">
            <w:pPr>
              <w:spacing w:before="20" w:after="20"/>
              <w:rPr>
                <w:rFonts w:cs="Arial"/>
                <w:b/>
                <w:color w:val="00B0F0"/>
                <w:sz w:val="28"/>
                <w:szCs w:val="28"/>
              </w:rPr>
            </w:pPr>
            <w:r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XX</w:t>
            </w:r>
            <w:r w:rsidR="00DC6A0F" w:rsidRPr="00BB70C1"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H</w:t>
            </w:r>
            <w:r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XX</w:t>
            </w:r>
            <w:r w:rsidR="00DC6A0F" w:rsidRPr="00B62A8B">
              <w:rPr>
                <w:rFonts w:cs="Arial"/>
                <w:b/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 w:rsidR="00EA1435">
              <w:rPr>
                <w:rFonts w:cs="Arial"/>
                <w:i/>
                <w:color w:val="548DD4" w:themeColor="text2" w:themeTint="99"/>
                <w:sz w:val="28"/>
                <w:szCs w:val="28"/>
              </w:rPr>
              <w:t>Z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755383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i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DURÉE PRÉVUE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E11B7F0" w14:textId="0A5DC68C" w:rsidR="00DC6A0F" w:rsidRPr="006E07C2" w:rsidRDefault="00DC6A0F" w:rsidP="00BB70C1">
            <w:pPr>
              <w:spacing w:before="20" w:after="20"/>
              <w:rPr>
                <w:rFonts w:cs="Arial"/>
                <w:i/>
                <w:color w:val="00B0F0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(j, h, min)</w:t>
            </w:r>
          </w:p>
        </w:tc>
      </w:tr>
      <w:tr w:rsidR="002D4D37" w:rsidRPr="00614533" w14:paraId="7EBE3FCE" w14:textId="77777777" w:rsidTr="002C5E5C">
        <w:trPr>
          <w:trHeight w:val="356"/>
          <w:jc w:val="center"/>
        </w:trPr>
        <w:tc>
          <w:tcPr>
            <w:tcW w:w="2401" w:type="dxa"/>
            <w:shd w:val="clear" w:color="auto" w:fill="D9D9D9"/>
          </w:tcPr>
          <w:p w14:paraId="5DA0C19A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DESCRIPTIF</w:t>
            </w:r>
          </w:p>
        </w:tc>
        <w:tc>
          <w:tcPr>
            <w:tcW w:w="8372" w:type="dxa"/>
            <w:gridSpan w:val="6"/>
            <w:shd w:val="clear" w:color="auto" w:fill="FFFFFF"/>
          </w:tcPr>
          <w:p w14:paraId="7B3015B8" w14:textId="33669440" w:rsidR="00DC6A0F" w:rsidRPr="00B62A8B" w:rsidRDefault="00DC6A0F">
            <w:pPr>
              <w:spacing w:before="20" w:after="20"/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Remplacement du chiffreur</w:t>
            </w:r>
          </w:p>
        </w:tc>
      </w:tr>
      <w:tr w:rsidR="002D4D37" w:rsidRPr="000B502F" w14:paraId="6441AF8A" w14:textId="77777777" w:rsidTr="002C5E5C">
        <w:trPr>
          <w:trHeight w:val="194"/>
          <w:jc w:val="center"/>
        </w:trPr>
        <w:tc>
          <w:tcPr>
            <w:tcW w:w="2401" w:type="dxa"/>
            <w:shd w:val="clear" w:color="auto" w:fill="D9D9D9"/>
          </w:tcPr>
          <w:p w14:paraId="63A2CDBA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RÉFÉRENCE EPIS EXISTANTE</w:t>
            </w:r>
          </w:p>
        </w:tc>
        <w:tc>
          <w:tcPr>
            <w:tcW w:w="8372" w:type="dxa"/>
            <w:gridSpan w:val="6"/>
            <w:shd w:val="clear" w:color="auto" w:fill="FFFFFF"/>
          </w:tcPr>
          <w:p w14:paraId="77BB3734" w14:textId="57F272F6" w:rsidR="00DC6A0F" w:rsidRPr="00AD5F7C" w:rsidRDefault="00DC6A0F">
            <w:pPr>
              <w:spacing w:before="20" w:after="20"/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  <w:lang w:val="en-GB" w:eastAsia="fr-FR"/>
              </w:rPr>
            </w:pPr>
            <w:r w:rsidRPr="00AD5F7C">
              <w:rPr>
                <w:rFonts w:cs="Arial"/>
                <w:i/>
                <w:color w:val="548DD4" w:themeColor="text2" w:themeTint="99"/>
                <w:sz w:val="20"/>
                <w:szCs w:val="20"/>
                <w:lang w:val="en-GB"/>
              </w:rPr>
              <w:t xml:space="preserve">EPIS </w:t>
            </w:r>
            <w:r w:rsidR="00B62A8B" w:rsidRPr="00AD5F7C">
              <w:rPr>
                <w:rFonts w:cs="Arial"/>
                <w:i/>
                <w:color w:val="548DD4" w:themeColor="text2" w:themeTint="99"/>
                <w:sz w:val="20"/>
                <w:szCs w:val="20"/>
                <w:lang w:val="en-GB"/>
              </w:rPr>
              <w:t xml:space="preserve">PSNA/D </w:t>
            </w:r>
            <w:r w:rsidRPr="00AD5F7C">
              <w:rPr>
                <w:rFonts w:cs="Arial"/>
                <w:i/>
                <w:color w:val="548DD4" w:themeColor="text2" w:themeTint="99"/>
                <w:sz w:val="20"/>
                <w:szCs w:val="20"/>
                <w:lang w:val="en-GB"/>
              </w:rPr>
              <w:t>AAAA</w:t>
            </w:r>
            <w:r w:rsidR="00BB70C1">
              <w:rPr>
                <w:rFonts w:cs="Arial"/>
                <w:i/>
                <w:color w:val="548DD4" w:themeColor="text2" w:themeTint="99"/>
                <w:sz w:val="20"/>
                <w:szCs w:val="20"/>
                <w:lang w:val="en-GB"/>
              </w:rPr>
              <w:t>-</w:t>
            </w:r>
            <w:r w:rsidRPr="00AD5F7C">
              <w:rPr>
                <w:rFonts w:cs="Arial"/>
                <w:i/>
                <w:color w:val="548DD4" w:themeColor="text2" w:themeTint="99"/>
                <w:sz w:val="20"/>
                <w:szCs w:val="20"/>
                <w:lang w:val="en-GB"/>
              </w:rPr>
              <w:t>XX</w:t>
            </w:r>
          </w:p>
        </w:tc>
      </w:tr>
      <w:tr w:rsidR="002D4D37" w:rsidRPr="00614533" w14:paraId="0FD360D2" w14:textId="77777777" w:rsidTr="002C5E5C">
        <w:trPr>
          <w:trHeight w:val="194"/>
          <w:jc w:val="center"/>
        </w:trPr>
        <w:tc>
          <w:tcPr>
            <w:tcW w:w="2401" w:type="dxa"/>
            <w:shd w:val="clear" w:color="auto" w:fill="D9D9D9"/>
          </w:tcPr>
          <w:p w14:paraId="46F81F78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RÉFÉRENCES DOCUMENTAIRES APPLICABLES</w:t>
            </w:r>
          </w:p>
        </w:tc>
        <w:tc>
          <w:tcPr>
            <w:tcW w:w="8372" w:type="dxa"/>
            <w:gridSpan w:val="6"/>
            <w:shd w:val="clear" w:color="auto" w:fill="FFFFFF"/>
          </w:tcPr>
          <w:p w14:paraId="37DC0C5F" w14:textId="13514116" w:rsidR="00DC6A0F" w:rsidRPr="00B62A8B" w:rsidRDefault="003022CC">
            <w:pPr>
              <w:spacing w:before="20" w:after="20"/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Fiche réflexe, message 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N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MO, OP</w:t>
            </w:r>
            <w:r w:rsidR="00BB70C1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SIC, n° PFE, </w:t>
            </w:r>
            <w:r w:rsidR="00BB70C1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n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° FAI</w:t>
            </w:r>
          </w:p>
        </w:tc>
      </w:tr>
    </w:tbl>
    <w:p w14:paraId="250EFD20" w14:textId="3412095F" w:rsidR="00DC6A0F" w:rsidRPr="00614533" w:rsidRDefault="00DC6A0F" w:rsidP="00EA1435">
      <w:pPr>
        <w:spacing w:before="60" w:after="60"/>
        <w:rPr>
          <w:rFonts w:cs="Arial"/>
          <w:sz w:val="2"/>
          <w:szCs w:val="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04"/>
        <w:gridCol w:w="1096"/>
        <w:gridCol w:w="1096"/>
        <w:gridCol w:w="4081"/>
      </w:tblGrid>
      <w:tr w:rsidR="002D4D37" w:rsidRPr="00614533" w14:paraId="11B6C115" w14:textId="77777777" w:rsidTr="003332EA">
        <w:trPr>
          <w:trHeight w:val="1045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4B1177E9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CONTRAINTES</w:t>
            </w:r>
          </w:p>
        </w:tc>
        <w:tc>
          <w:tcPr>
            <w:tcW w:w="2804" w:type="dxa"/>
            <w:shd w:val="clear" w:color="auto" w:fill="D9D9D9"/>
          </w:tcPr>
          <w:p w14:paraId="783203D4" w14:textId="77777777" w:rsidR="00DC6A0F" w:rsidRPr="00AA0876" w:rsidRDefault="00DC6A0F" w:rsidP="00AA0876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REPORT POSSIBLE</w:t>
            </w:r>
          </w:p>
        </w:tc>
        <w:tc>
          <w:tcPr>
            <w:tcW w:w="1096" w:type="dxa"/>
            <w:shd w:val="clear" w:color="auto" w:fill="E5B8B7"/>
          </w:tcPr>
          <w:p w14:paraId="31C9C238" w14:textId="77777777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</w:p>
          <w:p w14:paraId="242CAEE5" w14:textId="04A9A650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OUI      </w:t>
            </w: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instrText xml:space="preserve"> FORMCHECKBOX </w:instrText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separate"/>
            </w: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end"/>
            </w:r>
          </w:p>
          <w:p w14:paraId="613E44C8" w14:textId="77777777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</w:p>
          <w:p w14:paraId="2CE19256" w14:textId="74CDFFD8" w:rsidR="00DC6A0F" w:rsidRPr="00AA0876" w:rsidRDefault="00DC6A0F" w:rsidP="006E07C2">
            <w:pPr>
              <w:rPr>
                <w:rFonts w:cs="Arial"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NON     </w:t>
            </w:r>
            <w:r w:rsidR="006E07C2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C2">
              <w:rPr>
                <w:rFonts w:cs="Arial"/>
                <w:b/>
                <w:i/>
                <w:sz w:val="18"/>
                <w:szCs w:val="18"/>
                <w:lang w:eastAsia="fr-FR"/>
              </w:rPr>
              <w:instrText xml:space="preserve"> FORMCHECKBOX </w:instrText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separate"/>
            </w:r>
            <w:r w:rsidR="006E07C2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096" w:type="dxa"/>
            <w:shd w:val="clear" w:color="auto" w:fill="D9D9D9"/>
          </w:tcPr>
          <w:p w14:paraId="64B7B360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  <w:lang w:eastAsia="fr-FR"/>
              </w:rPr>
            </w:pPr>
          </w:p>
          <w:p w14:paraId="7669444F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i/>
                <w:sz w:val="18"/>
                <w:szCs w:val="18"/>
                <w:lang w:eastAsia="fr-FR"/>
              </w:rPr>
              <w:t>Si NON</w:t>
            </w:r>
          </w:p>
          <w:p w14:paraId="3F6E941E" w14:textId="77777777" w:rsidR="00DC6A0F" w:rsidRPr="00AA0876" w:rsidRDefault="00DC6A0F" w:rsidP="00AA0876">
            <w:pPr>
              <w:spacing w:before="120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i/>
                <w:sz w:val="18"/>
                <w:szCs w:val="18"/>
                <w:lang w:eastAsia="fr-FR"/>
              </w:rPr>
              <w:t>justification</w:t>
            </w:r>
          </w:p>
        </w:tc>
        <w:tc>
          <w:tcPr>
            <w:tcW w:w="4081" w:type="dxa"/>
            <w:shd w:val="clear" w:color="auto" w:fill="E5B8B7"/>
          </w:tcPr>
          <w:p w14:paraId="103521D6" w14:textId="020500A4" w:rsidR="00DC6A0F" w:rsidRPr="00B62A8B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Exemple 1 : Intervention d’un prestataire extérieur à la </w:t>
            </w:r>
            <w:r w:rsidR="003022CC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D</w:t>
            </w: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éfense sans clause SMS.</w:t>
            </w:r>
          </w:p>
          <w:p w14:paraId="615FC789" w14:textId="41487409" w:rsidR="00DC6A0F" w:rsidRPr="00B62A8B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Exemple 2 : Décalage du chantier relatif à l’implantation de la nouvelle tour de </w:t>
            </w:r>
            <w:r w:rsidR="00BB70C1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contrôle</w:t>
            </w: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.</w:t>
            </w:r>
          </w:p>
          <w:p w14:paraId="3276C6D6" w14:textId="59B568CF" w:rsidR="00DC6A0F" w:rsidRPr="00B62A8B" w:rsidRDefault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Exemple 3</w:t>
            </w:r>
            <w:r w:rsidR="003022CC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 Moyen inutilisable</w:t>
            </w:r>
            <w:r w:rsidR="003022CC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 </w:t>
            </w: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(hors calibration).</w:t>
            </w:r>
          </w:p>
        </w:tc>
      </w:tr>
      <w:tr w:rsidR="002D4D37" w:rsidRPr="00614533" w14:paraId="065EE54B" w14:textId="77777777" w:rsidTr="003332EA">
        <w:trPr>
          <w:trHeight w:val="590"/>
          <w:jc w:val="center"/>
        </w:trPr>
        <w:tc>
          <w:tcPr>
            <w:tcW w:w="1696" w:type="dxa"/>
            <w:vMerge/>
            <w:shd w:val="clear" w:color="auto" w:fill="D9D9D9"/>
          </w:tcPr>
          <w:p w14:paraId="2B1A0518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D9D9D9"/>
          </w:tcPr>
          <w:p w14:paraId="2042219E" w14:textId="77777777" w:rsidR="00DC6A0F" w:rsidRPr="00AA0876" w:rsidRDefault="00DC6A0F" w:rsidP="00AA0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INFORMATIONS COMPLÉMENTAIRES</w:t>
            </w:r>
          </w:p>
        </w:tc>
        <w:tc>
          <w:tcPr>
            <w:tcW w:w="6273" w:type="dxa"/>
            <w:gridSpan w:val="3"/>
            <w:shd w:val="clear" w:color="auto" w:fill="E5B8B7"/>
          </w:tcPr>
          <w:p w14:paraId="24107135" w14:textId="77777777" w:rsidR="00DC6A0F" w:rsidRPr="00B62A8B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</w:p>
          <w:p w14:paraId="25D3CAAF" w14:textId="2B648AE3" w:rsidR="00DC6A0F" w:rsidRPr="00B62A8B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Exemple</w:t>
            </w:r>
            <w:r w:rsidR="009365B5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 1</w:t>
            </w: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 : Possibilité de report de l’heure d’intervention</w:t>
            </w:r>
            <w:r w:rsidR="00A42785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.</w:t>
            </w:r>
          </w:p>
          <w:p w14:paraId="4913598A" w14:textId="77777777" w:rsidR="00DC6A0F" w:rsidRPr="00B62A8B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</w:p>
        </w:tc>
      </w:tr>
      <w:tr w:rsidR="002D4D37" w:rsidRPr="00614533" w14:paraId="3A7BB770" w14:textId="77777777" w:rsidTr="003332EA">
        <w:trPr>
          <w:trHeight w:val="838"/>
          <w:jc w:val="center"/>
        </w:trPr>
        <w:tc>
          <w:tcPr>
            <w:tcW w:w="1696" w:type="dxa"/>
            <w:vMerge/>
            <w:shd w:val="clear" w:color="auto" w:fill="D9D9D9"/>
          </w:tcPr>
          <w:p w14:paraId="018F1FC7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D9D9D9"/>
          </w:tcPr>
          <w:p w14:paraId="6AC2CB3D" w14:textId="77777777" w:rsidR="00DC6A0F" w:rsidRPr="00AA0876" w:rsidRDefault="00DC6A0F" w:rsidP="00AA0876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RETOUR EN ARRIERE</w:t>
            </w:r>
          </w:p>
        </w:tc>
        <w:tc>
          <w:tcPr>
            <w:tcW w:w="1096" w:type="dxa"/>
            <w:shd w:val="clear" w:color="auto" w:fill="E5B8B7"/>
          </w:tcPr>
          <w:p w14:paraId="4DFBDAF9" w14:textId="77777777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</w:p>
          <w:p w14:paraId="520C5268" w14:textId="7EA6F18A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OUI   </w:t>
            </w:r>
            <w:r w:rsidR="00A42785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 </w:t>
            </w:r>
            <w:r w:rsidR="003022CC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  </w:t>
            </w: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instrText xml:space="preserve"> FORMCHECKBOX </w:instrText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separate"/>
            </w: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end"/>
            </w:r>
          </w:p>
          <w:p w14:paraId="3DC2325A" w14:textId="77777777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</w:p>
          <w:p w14:paraId="5E1286FA" w14:textId="2D99F901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NON   </w:t>
            </w:r>
            <w:r w:rsidR="003022CC">
              <w:rPr>
                <w:rFonts w:cs="Arial"/>
                <w:b/>
                <w:i/>
                <w:sz w:val="18"/>
                <w:szCs w:val="18"/>
                <w:lang w:eastAsia="fr-FR"/>
              </w:rPr>
              <w:t xml:space="preserve">  </w:t>
            </w:r>
            <w:r w:rsidR="006E07C2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5"/>
            <w:r w:rsidR="006E07C2">
              <w:rPr>
                <w:rFonts w:cs="Arial"/>
                <w:b/>
                <w:i/>
                <w:sz w:val="18"/>
                <w:szCs w:val="18"/>
                <w:lang w:eastAsia="fr-FR"/>
              </w:rPr>
              <w:instrText xml:space="preserve"> FORMCHECKBOX </w:instrText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</w:r>
            <w:r w:rsidR="000B502F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separate"/>
            </w:r>
            <w:r w:rsidR="006E07C2">
              <w:rPr>
                <w:rFonts w:cs="Arial"/>
                <w:b/>
                <w:i/>
                <w:sz w:val="18"/>
                <w:szCs w:val="18"/>
                <w:lang w:eastAsia="fr-FR"/>
              </w:rPr>
              <w:fldChar w:fldCharType="end"/>
            </w:r>
            <w:bookmarkEnd w:id="1"/>
          </w:p>
          <w:p w14:paraId="07D10E53" w14:textId="77777777" w:rsidR="00DC6A0F" w:rsidRPr="00AA0876" w:rsidRDefault="00DC6A0F" w:rsidP="00DC6A0F">
            <w:pPr>
              <w:rPr>
                <w:rFonts w:cs="Arial"/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1096" w:type="dxa"/>
            <w:shd w:val="clear" w:color="auto" w:fill="D9D9D9"/>
          </w:tcPr>
          <w:p w14:paraId="7A1F3009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  <w:lang w:eastAsia="fr-FR"/>
              </w:rPr>
            </w:pPr>
          </w:p>
          <w:p w14:paraId="1982B7B7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i/>
                <w:sz w:val="18"/>
                <w:szCs w:val="18"/>
                <w:lang w:eastAsia="fr-FR"/>
              </w:rPr>
              <w:t>Si NON</w:t>
            </w:r>
          </w:p>
          <w:p w14:paraId="46CEB76E" w14:textId="77777777" w:rsidR="00DC6A0F" w:rsidRPr="00AA0876" w:rsidRDefault="00DC6A0F" w:rsidP="00AA0876">
            <w:pPr>
              <w:spacing w:before="120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AA0876">
              <w:rPr>
                <w:rFonts w:cs="Arial"/>
                <w:i/>
                <w:sz w:val="18"/>
                <w:szCs w:val="18"/>
                <w:lang w:eastAsia="fr-FR"/>
              </w:rPr>
              <w:t>justification</w:t>
            </w:r>
          </w:p>
        </w:tc>
        <w:tc>
          <w:tcPr>
            <w:tcW w:w="4081" w:type="dxa"/>
            <w:shd w:val="clear" w:color="auto" w:fill="E5B8B7"/>
          </w:tcPr>
          <w:p w14:paraId="035FC989" w14:textId="704013A7" w:rsidR="00DC6A0F" w:rsidRPr="00B62A8B" w:rsidRDefault="00DC6A0F" w:rsidP="00AA0876">
            <w:pPr>
              <w:jc w:val="both"/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Exemple : La </w:t>
            </w:r>
            <w:r w:rsidR="00A42785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fibre optique</w:t>
            </w:r>
            <w:r w:rsidRPr="00B62A8B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 xml:space="preserve"> étant coupée l’opération doit continuer</w:t>
            </w:r>
            <w:r w:rsidR="00A42785">
              <w:rPr>
                <w:rFonts w:cs="Arial"/>
                <w:i/>
                <w:color w:val="548DD4" w:themeColor="text2" w:themeTint="99"/>
                <w:sz w:val="18"/>
                <w:szCs w:val="18"/>
                <w:lang w:eastAsia="fr-FR"/>
              </w:rPr>
              <w:t>.</w:t>
            </w:r>
          </w:p>
          <w:p w14:paraId="0CC346B1" w14:textId="77777777" w:rsidR="00DC6A0F" w:rsidRPr="006E07C2" w:rsidRDefault="00DC6A0F" w:rsidP="00DC6A0F">
            <w:pPr>
              <w:rPr>
                <w:rFonts w:cs="Arial"/>
                <w:i/>
                <w:color w:val="00B0F0"/>
                <w:sz w:val="18"/>
                <w:szCs w:val="18"/>
                <w:lang w:eastAsia="fr-FR"/>
              </w:rPr>
            </w:pPr>
          </w:p>
        </w:tc>
      </w:tr>
    </w:tbl>
    <w:p w14:paraId="373913F0" w14:textId="77777777" w:rsidR="00DC6A0F" w:rsidRPr="00614533" w:rsidRDefault="00DC6A0F" w:rsidP="00EA1435">
      <w:pPr>
        <w:spacing w:before="60" w:after="60"/>
        <w:rPr>
          <w:rFonts w:cs="Arial"/>
          <w:sz w:val="2"/>
          <w:szCs w:val="2"/>
        </w:rPr>
      </w:pPr>
    </w:p>
    <w:p w14:paraId="23BEA645" w14:textId="77777777" w:rsidR="00DC6A0F" w:rsidRPr="00614533" w:rsidRDefault="00DC6A0F" w:rsidP="00DC6A0F">
      <w:pPr>
        <w:spacing w:before="60" w:after="60"/>
        <w:rPr>
          <w:rFonts w:cs="Arial"/>
          <w:sz w:val="2"/>
          <w:szCs w:val="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4"/>
        <w:gridCol w:w="8339"/>
      </w:tblGrid>
      <w:tr w:rsidR="002D4D37" w:rsidRPr="00614533" w14:paraId="7CCB0BAE" w14:textId="77777777" w:rsidTr="003332EA">
        <w:trPr>
          <w:trHeight w:val="348"/>
          <w:jc w:val="center"/>
        </w:trPr>
        <w:tc>
          <w:tcPr>
            <w:tcW w:w="2491" w:type="dxa"/>
            <w:shd w:val="clear" w:color="auto" w:fill="D9D9D9"/>
            <w:vAlign w:val="center"/>
          </w:tcPr>
          <w:p w14:paraId="63FD74DD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SYSTEMES CONCERNÉS</w:t>
            </w:r>
          </w:p>
        </w:tc>
        <w:tc>
          <w:tcPr>
            <w:tcW w:w="8708" w:type="dxa"/>
            <w:shd w:val="clear" w:color="auto" w:fill="E5B8B7"/>
          </w:tcPr>
          <w:p w14:paraId="0D792D49" w14:textId="7878783F" w:rsidR="00DC6A0F" w:rsidRPr="006E07C2" w:rsidRDefault="00DC6A0F" w:rsidP="00D60BC9">
            <w:pPr>
              <w:spacing w:before="60" w:after="60"/>
              <w:rPr>
                <w:rFonts w:cs="Arial"/>
                <w:b/>
                <w:i/>
                <w:color w:val="00B0F0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Radio (centre), Radars (X, Y), Téléphonie (MTBA, RDTM, RIAM), </w:t>
            </w:r>
            <w:r w:rsidR="00D17887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Interphonie,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Messagerie </w:t>
            </w:r>
            <w:proofErr w:type="spellStart"/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aéro</w:t>
            </w:r>
            <w:proofErr w:type="spellEnd"/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, </w:t>
            </w:r>
            <w:r w:rsidRPr="006E07C2">
              <w:rPr>
                <w:rFonts w:cs="Arial"/>
                <w:i/>
                <w:color w:val="00B0F0"/>
                <w:sz w:val="20"/>
                <w:szCs w:val="20"/>
              </w:rPr>
              <w:t>…</w:t>
            </w:r>
          </w:p>
        </w:tc>
      </w:tr>
    </w:tbl>
    <w:p w14:paraId="148BFAF7" w14:textId="77777777" w:rsidR="00DC6A0F" w:rsidRPr="00614533" w:rsidRDefault="00DC6A0F" w:rsidP="00DC6A0F">
      <w:pPr>
        <w:spacing w:before="60" w:after="60"/>
        <w:rPr>
          <w:rFonts w:cs="Arial"/>
          <w:sz w:val="2"/>
          <w:szCs w:val="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2603"/>
        <w:gridCol w:w="3762"/>
        <w:gridCol w:w="1993"/>
      </w:tblGrid>
      <w:tr w:rsidR="002D4D37" w:rsidRPr="00614533" w14:paraId="36D4BA29" w14:textId="77777777" w:rsidTr="003332EA">
        <w:trPr>
          <w:trHeight w:val="121"/>
          <w:jc w:val="center"/>
        </w:trPr>
        <w:tc>
          <w:tcPr>
            <w:tcW w:w="2491" w:type="dxa"/>
            <w:vMerge w:val="restart"/>
            <w:shd w:val="clear" w:color="auto" w:fill="D9D9D9"/>
          </w:tcPr>
          <w:p w14:paraId="592786CF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ORGANISMES CONCERNÉS</w:t>
            </w:r>
          </w:p>
        </w:tc>
        <w:tc>
          <w:tcPr>
            <w:tcW w:w="2693" w:type="dxa"/>
            <w:shd w:val="clear" w:color="auto" w:fill="D9D9D9"/>
          </w:tcPr>
          <w:p w14:paraId="5C6B8C10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NOMS DES ORGANISMES</w:t>
            </w:r>
          </w:p>
        </w:tc>
        <w:tc>
          <w:tcPr>
            <w:tcW w:w="3969" w:type="dxa"/>
            <w:shd w:val="clear" w:color="auto" w:fill="D9D9D9"/>
          </w:tcPr>
          <w:p w14:paraId="24E92BFD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IDENTITÉ DU POINT DE CONTACT</w:t>
            </w:r>
          </w:p>
        </w:tc>
        <w:tc>
          <w:tcPr>
            <w:tcW w:w="2046" w:type="dxa"/>
            <w:shd w:val="clear" w:color="auto" w:fill="D9D9D9"/>
          </w:tcPr>
          <w:p w14:paraId="20494B26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N° TÉLÉPHONE</w:t>
            </w:r>
          </w:p>
        </w:tc>
      </w:tr>
      <w:tr w:rsidR="002D4D37" w:rsidRPr="00614533" w14:paraId="4E713C57" w14:textId="77777777" w:rsidTr="003332EA">
        <w:trPr>
          <w:trHeight w:val="54"/>
          <w:jc w:val="center"/>
        </w:trPr>
        <w:tc>
          <w:tcPr>
            <w:tcW w:w="2491" w:type="dxa"/>
            <w:vMerge/>
            <w:shd w:val="clear" w:color="auto" w:fill="auto"/>
          </w:tcPr>
          <w:p w14:paraId="19F68A11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1B797B" w14:textId="69F2E16B" w:rsidR="00DC6A0F" w:rsidRPr="00A42785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ESCA XXX</w:t>
            </w:r>
            <w:r w:rsidR="00A42785"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102C38" w14:textId="77777777" w:rsidR="00DC6A0F" w:rsidRPr="00A42785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E7D0D39" w14:textId="77777777" w:rsidR="00DC6A0F" w:rsidRPr="00A42785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 XXX</w:t>
            </w:r>
          </w:p>
        </w:tc>
      </w:tr>
      <w:tr w:rsidR="002D4D37" w:rsidRPr="00614533" w14:paraId="785E38E5" w14:textId="77777777" w:rsidTr="003332EA">
        <w:trPr>
          <w:trHeight w:val="54"/>
          <w:jc w:val="center"/>
        </w:trPr>
        <w:tc>
          <w:tcPr>
            <w:tcW w:w="2491" w:type="dxa"/>
            <w:vMerge/>
            <w:shd w:val="clear" w:color="auto" w:fill="auto"/>
          </w:tcPr>
          <w:p w14:paraId="6924C087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FADC9A" w14:textId="757D98A2" w:rsidR="00DC6A0F" w:rsidRPr="00A42785" w:rsidRDefault="00DC6A0F" w:rsidP="00A42785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CIRISI </w:t>
            </w:r>
            <w:r w:rsidR="00A42785"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YYYYY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EDC674" w14:textId="77777777" w:rsidR="00DC6A0F" w:rsidRPr="00A42785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YYYYYY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FE3270E" w14:textId="77777777" w:rsidR="00DC6A0F" w:rsidRPr="00A42785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YY YYY</w:t>
            </w:r>
          </w:p>
        </w:tc>
      </w:tr>
      <w:tr w:rsidR="00DC6A0F" w:rsidRPr="00614533" w14:paraId="4848F34E" w14:textId="77777777" w:rsidTr="003332EA">
        <w:trPr>
          <w:trHeight w:val="106"/>
          <w:jc w:val="center"/>
        </w:trPr>
        <w:tc>
          <w:tcPr>
            <w:tcW w:w="2491" w:type="dxa"/>
            <w:vMerge/>
            <w:shd w:val="clear" w:color="auto" w:fill="auto"/>
          </w:tcPr>
          <w:p w14:paraId="51B9B049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CCD8A" w14:textId="2C26DBC4" w:rsidR="00DC6A0F" w:rsidRPr="00B62A8B" w:rsidRDefault="00DC6A0F" w:rsidP="00A42785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PRESTATAIRE EXTERIEUR </w:t>
            </w:r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60BFD" w14:textId="77777777" w:rsidR="00DC6A0F" w:rsidRPr="00B62A8B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ZZZZZZ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316AF1D" w14:textId="40B9CA3D" w:rsidR="00DC6A0F" w:rsidRPr="00B62A8B" w:rsidRDefault="00A42785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ZZ </w:t>
            </w:r>
            <w:proofErr w:type="spellStart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</w:t>
            </w:r>
            <w:proofErr w:type="spellEnd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</w:t>
            </w:r>
            <w:proofErr w:type="spellEnd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</w:t>
            </w:r>
            <w:proofErr w:type="spellEnd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</w:t>
            </w:r>
            <w:proofErr w:type="spellEnd"/>
          </w:p>
        </w:tc>
      </w:tr>
    </w:tbl>
    <w:p w14:paraId="31AAD645" w14:textId="77777777" w:rsidR="00DC6A0F" w:rsidRPr="00614533" w:rsidRDefault="00DC6A0F" w:rsidP="00DC6A0F">
      <w:pPr>
        <w:spacing w:before="60" w:after="60"/>
        <w:rPr>
          <w:rFonts w:cs="Arial"/>
          <w:sz w:val="2"/>
          <w:szCs w:val="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8"/>
        <w:gridCol w:w="6035"/>
      </w:tblGrid>
      <w:tr w:rsidR="002D4D37" w:rsidRPr="00614533" w14:paraId="264AC745" w14:textId="77777777" w:rsidTr="003332EA">
        <w:trPr>
          <w:trHeight w:val="130"/>
          <w:jc w:val="center"/>
        </w:trPr>
        <w:tc>
          <w:tcPr>
            <w:tcW w:w="4901" w:type="dxa"/>
            <w:shd w:val="clear" w:color="auto" w:fill="D9D9D9"/>
          </w:tcPr>
          <w:p w14:paraId="01EAF43B" w14:textId="77777777" w:rsidR="00DC6A0F" w:rsidRPr="00AA0876" w:rsidRDefault="00DC6A0F" w:rsidP="00AA0876">
            <w:pPr>
              <w:spacing w:before="60" w:after="60"/>
              <w:ind w:left="34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ACTIONS CHRONOLOGIQUES DE L’INTERVENTION</w:t>
            </w:r>
          </w:p>
        </w:tc>
        <w:tc>
          <w:tcPr>
            <w:tcW w:w="6298" w:type="dxa"/>
            <w:shd w:val="clear" w:color="auto" w:fill="D9D9D9"/>
          </w:tcPr>
          <w:p w14:paraId="2DA822C6" w14:textId="02369133" w:rsidR="00DC6A0F" w:rsidRPr="00AA0876" w:rsidRDefault="00DC6A0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CONSÉQUENCES TECHNIQUES</w:t>
            </w:r>
          </w:p>
        </w:tc>
      </w:tr>
      <w:tr w:rsidR="002D4D37" w:rsidRPr="006E07C2" w14:paraId="47CB0C94" w14:textId="77777777" w:rsidTr="003332EA">
        <w:trPr>
          <w:trHeight w:val="78"/>
          <w:jc w:val="center"/>
        </w:trPr>
        <w:tc>
          <w:tcPr>
            <w:tcW w:w="4901" w:type="dxa"/>
            <w:shd w:val="clear" w:color="auto" w:fill="E5B8B7"/>
          </w:tcPr>
          <w:p w14:paraId="1DCB7B88" w14:textId="059A6466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Coupure de l’énergie primaire</w:t>
            </w:r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6298" w:type="dxa"/>
            <w:shd w:val="clear" w:color="auto" w:fill="E5B8B7"/>
          </w:tcPr>
          <w:p w14:paraId="224EE59A" w14:textId="6B9AC44D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Perte des liaisons radar XXX, téléphonie YYY, interphonie ZZZ</w:t>
            </w:r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2D4D37" w:rsidRPr="006E07C2" w14:paraId="176CBC42" w14:textId="77777777" w:rsidTr="003332EA">
        <w:trPr>
          <w:trHeight w:val="54"/>
          <w:jc w:val="center"/>
        </w:trPr>
        <w:tc>
          <w:tcPr>
            <w:tcW w:w="4901" w:type="dxa"/>
            <w:shd w:val="clear" w:color="auto" w:fill="E5B8B7"/>
          </w:tcPr>
          <w:p w14:paraId="53AE561E" w14:textId="4BCEDC9C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Remplacement du chiffreur</w:t>
            </w:r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6298" w:type="dxa"/>
            <w:shd w:val="clear" w:color="auto" w:fill="E5B8B7"/>
          </w:tcPr>
          <w:p w14:paraId="622A9A42" w14:textId="6C15573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Perte des liaisons radar XXX, téléphonie YYY, interphonie ZZZ</w:t>
            </w:r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2D4D37" w:rsidRPr="006E07C2" w14:paraId="0D66F458" w14:textId="77777777" w:rsidTr="003332EA">
        <w:trPr>
          <w:trHeight w:val="102"/>
          <w:jc w:val="center"/>
        </w:trPr>
        <w:tc>
          <w:tcPr>
            <w:tcW w:w="4901" w:type="dxa"/>
            <w:shd w:val="clear" w:color="auto" w:fill="E5B8B7"/>
          </w:tcPr>
          <w:p w14:paraId="417EE121" w14:textId="33663B46" w:rsidR="00DC6A0F" w:rsidRPr="00A42785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Redémarrage </w:t>
            </w:r>
            <w:r w:rsidR="00A42785"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des </w:t>
            </w:r>
            <w:r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équipements + tests</w:t>
            </w:r>
            <w:r w:rsidR="00A42785" w:rsidRP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6298" w:type="dxa"/>
            <w:shd w:val="clear" w:color="auto" w:fill="E5B8B7"/>
          </w:tcPr>
          <w:p w14:paraId="3B8F8ED2" w14:textId="074F9D35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Retour à la normale</w:t>
            </w:r>
            <w:r w:rsidR="00A4278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</w:tbl>
    <w:p w14:paraId="41B89695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D4D37" w:rsidRPr="006E346A" w14:paraId="5DC639C9" w14:textId="77777777" w:rsidTr="003332EA">
        <w:trPr>
          <w:jc w:val="center"/>
        </w:trPr>
        <w:tc>
          <w:tcPr>
            <w:tcW w:w="11199" w:type="dxa"/>
            <w:shd w:val="clear" w:color="auto" w:fill="D9D9D9"/>
          </w:tcPr>
          <w:p w14:paraId="617597F6" w14:textId="77777777" w:rsidR="00DC6A0F" w:rsidRPr="00AA0876" w:rsidRDefault="00DC6A0F" w:rsidP="00DC6A0F">
            <w:pPr>
              <w:rPr>
                <w:b/>
                <w:sz w:val="20"/>
                <w:szCs w:val="20"/>
                <w:lang w:eastAsia="fr-FR"/>
              </w:rPr>
            </w:pPr>
            <w:r w:rsidRPr="00AA0876">
              <w:rPr>
                <w:b/>
                <w:sz w:val="20"/>
                <w:szCs w:val="20"/>
                <w:lang w:eastAsia="fr-FR"/>
              </w:rPr>
              <w:t>AL</w:t>
            </w:r>
            <w:r w:rsidRPr="00AA0876">
              <w:rPr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AS TECHNIQUES POTENTIELS POUR L’EXPLOITATION</w:t>
            </w:r>
            <w:r w:rsidRPr="00AA0876">
              <w:rPr>
                <w:sz w:val="20"/>
                <w:szCs w:val="20"/>
              </w:rPr>
              <w:t xml:space="preserve"> (</w:t>
            </w:r>
            <w:r w:rsidRPr="00AA0876">
              <w:rPr>
                <w:b/>
                <w:sz w:val="20"/>
                <w:szCs w:val="20"/>
                <w:lang w:eastAsia="fr-FR"/>
              </w:rPr>
              <w:t>pendant l’intervention)</w:t>
            </w:r>
          </w:p>
          <w:p w14:paraId="77539D4B" w14:textId="28605152" w:rsidR="00DC6A0F" w:rsidRPr="00AA0876" w:rsidRDefault="00DC6A0F" w:rsidP="00DC6A0F">
            <w:pPr>
              <w:rPr>
                <w:i/>
                <w:sz w:val="16"/>
                <w:szCs w:val="16"/>
                <w:lang w:eastAsia="fr-FR"/>
              </w:rPr>
            </w:pPr>
            <w:r w:rsidRPr="00AA0876">
              <w:rPr>
                <w:i/>
                <w:sz w:val="16"/>
                <w:szCs w:val="16"/>
                <w:lang w:eastAsia="fr-FR"/>
              </w:rPr>
              <w:t>Cette rubrique permet au contrôleur de connaitre les systèmes qui pourraient être concerné</w:t>
            </w:r>
            <w:r w:rsidR="00117E96">
              <w:rPr>
                <w:i/>
                <w:sz w:val="16"/>
                <w:szCs w:val="16"/>
                <w:lang w:eastAsia="fr-FR"/>
              </w:rPr>
              <w:t>s</w:t>
            </w:r>
            <w:r w:rsidRPr="00AA0876">
              <w:rPr>
                <w:i/>
                <w:sz w:val="16"/>
                <w:szCs w:val="16"/>
                <w:lang w:eastAsia="fr-FR"/>
              </w:rPr>
              <w:t xml:space="preserve"> si l’intervention se passe mal</w:t>
            </w:r>
            <w:r w:rsidR="00117E96">
              <w:rPr>
                <w:i/>
                <w:sz w:val="16"/>
                <w:szCs w:val="16"/>
                <w:lang w:eastAsia="fr-FR"/>
              </w:rPr>
              <w:t>,</w:t>
            </w:r>
            <w:r w:rsidRPr="00AA0876">
              <w:rPr>
                <w:i/>
                <w:sz w:val="16"/>
                <w:szCs w:val="16"/>
                <w:lang w:eastAsia="fr-FR"/>
              </w:rPr>
              <w:t xml:space="preserve"> comme une coupure totale de l’énergie dans la pièce ou se déroule l’intervention.</w:t>
            </w:r>
          </w:p>
        </w:tc>
      </w:tr>
      <w:tr w:rsidR="002D4D37" w:rsidRPr="006E07C2" w14:paraId="5ADB9C62" w14:textId="77777777" w:rsidTr="003332EA">
        <w:trPr>
          <w:jc w:val="center"/>
        </w:trPr>
        <w:tc>
          <w:tcPr>
            <w:tcW w:w="11199" w:type="dxa"/>
            <w:shd w:val="clear" w:color="auto" w:fill="E5B8B7"/>
          </w:tcPr>
          <w:p w14:paraId="18A3B175" w14:textId="30943C46" w:rsidR="00DC6A0F" w:rsidRPr="00B62A8B" w:rsidRDefault="00DC6A0F" w:rsidP="00DC6A0F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radar local</w:t>
            </w:r>
            <w:r w:rsidR="00117E9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6BD68AA1" w14:textId="77777777" w:rsidTr="00B62A8B">
        <w:trPr>
          <w:trHeight w:val="53"/>
          <w:jc w:val="center"/>
        </w:trPr>
        <w:tc>
          <w:tcPr>
            <w:tcW w:w="11199" w:type="dxa"/>
            <w:shd w:val="clear" w:color="auto" w:fill="E5B8B7"/>
          </w:tcPr>
          <w:p w14:paraId="360B555C" w14:textId="3730AFE7" w:rsidR="00DC6A0F" w:rsidRPr="00B62A8B" w:rsidRDefault="00DC6A0F" w:rsidP="00DC6A0F">
            <w:pP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réseau téléphon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 secours</w:t>
            </w:r>
            <w:r w:rsidR="00117E9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7B460542" w14:textId="77777777" w:rsidTr="003332EA">
        <w:trPr>
          <w:jc w:val="center"/>
        </w:trPr>
        <w:tc>
          <w:tcPr>
            <w:tcW w:w="11199" w:type="dxa"/>
            <w:shd w:val="clear" w:color="auto" w:fill="E5B8B7"/>
          </w:tcPr>
          <w:p w14:paraId="20912505" w14:textId="77777777" w:rsidR="00DC6A0F" w:rsidRPr="00520779" w:rsidRDefault="00DC6A0F" w:rsidP="00DC6A0F">
            <w:pPr>
              <w:rPr>
                <w:sz w:val="20"/>
                <w:szCs w:val="20"/>
                <w:lang w:eastAsia="fr-FR"/>
              </w:rPr>
            </w:pPr>
          </w:p>
        </w:tc>
      </w:tr>
      <w:tr w:rsidR="002D4D37" w:rsidRPr="00614533" w14:paraId="0D3B2ACE" w14:textId="77777777" w:rsidTr="003332EA">
        <w:trPr>
          <w:jc w:val="center"/>
        </w:trPr>
        <w:tc>
          <w:tcPr>
            <w:tcW w:w="11199" w:type="dxa"/>
            <w:shd w:val="clear" w:color="auto" w:fill="E5B8B7"/>
          </w:tcPr>
          <w:p w14:paraId="4844AA04" w14:textId="77777777" w:rsidR="00DC6A0F" w:rsidRPr="00520779" w:rsidRDefault="00DC6A0F" w:rsidP="00DC6A0F">
            <w:pPr>
              <w:rPr>
                <w:sz w:val="20"/>
                <w:szCs w:val="20"/>
                <w:lang w:eastAsia="fr-FR"/>
              </w:rPr>
            </w:pPr>
          </w:p>
        </w:tc>
      </w:tr>
      <w:tr w:rsidR="002D4D37" w:rsidRPr="00614533" w14:paraId="5B1CDB11" w14:textId="77777777" w:rsidTr="003332EA">
        <w:trPr>
          <w:jc w:val="center"/>
        </w:trPr>
        <w:tc>
          <w:tcPr>
            <w:tcW w:w="11199" w:type="dxa"/>
            <w:shd w:val="clear" w:color="auto" w:fill="E5B8B7"/>
          </w:tcPr>
          <w:p w14:paraId="31E5E206" w14:textId="77777777" w:rsidR="00DC6A0F" w:rsidRPr="003022CC" w:rsidRDefault="00DC6A0F" w:rsidP="00DC6A0F">
            <w:pPr>
              <w:rPr>
                <w:sz w:val="20"/>
                <w:szCs w:val="20"/>
                <w:lang w:eastAsia="fr-FR"/>
              </w:rPr>
            </w:pPr>
          </w:p>
        </w:tc>
      </w:tr>
    </w:tbl>
    <w:p w14:paraId="7D0D01AD" w14:textId="77777777" w:rsidR="00DC6A0F" w:rsidRPr="00614533" w:rsidRDefault="00DC6A0F" w:rsidP="00DC6A0F">
      <w:pPr>
        <w:rPr>
          <w:sz w:val="2"/>
          <w:szCs w:val="2"/>
        </w:rPr>
      </w:pPr>
      <w:r w:rsidRPr="00614533">
        <w:rPr>
          <w:sz w:val="2"/>
          <w:szCs w:val="2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3"/>
      </w:tblGrid>
      <w:tr w:rsidR="002D4D37" w:rsidRPr="00614533" w14:paraId="445CC89D" w14:textId="77777777" w:rsidTr="003332EA">
        <w:trPr>
          <w:trHeight w:val="74"/>
          <w:jc w:val="center"/>
        </w:trPr>
        <w:tc>
          <w:tcPr>
            <w:tcW w:w="11058" w:type="dxa"/>
            <w:shd w:val="clear" w:color="auto" w:fill="BFBFBF"/>
          </w:tcPr>
          <w:p w14:paraId="77063644" w14:textId="7BB54D21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lastRenderedPageBreak/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VALUATION ET ATT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NUATION DES RISQUES DU PSCA</w:t>
            </w:r>
            <w:r w:rsidR="006D3375">
              <w:rPr>
                <w:rFonts w:cs="Arial"/>
                <w:b/>
                <w:sz w:val="20"/>
                <w:szCs w:val="20"/>
                <w:lang w:eastAsia="fr-FR"/>
              </w:rPr>
              <w:t>/D</w:t>
            </w:r>
          </w:p>
        </w:tc>
      </w:tr>
    </w:tbl>
    <w:p w14:paraId="3688F6E4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7"/>
        <w:gridCol w:w="6146"/>
      </w:tblGrid>
      <w:tr w:rsidR="002D4D37" w:rsidRPr="00614533" w14:paraId="2EDE3750" w14:textId="77777777" w:rsidTr="003332EA">
        <w:trPr>
          <w:trHeight w:val="112"/>
          <w:jc w:val="center"/>
        </w:trPr>
        <w:tc>
          <w:tcPr>
            <w:tcW w:w="4741" w:type="dxa"/>
            <w:shd w:val="clear" w:color="auto" w:fill="D9D9D9"/>
          </w:tcPr>
          <w:p w14:paraId="3F746A16" w14:textId="09C66135" w:rsidR="00DC6A0F" w:rsidRPr="00AA0876" w:rsidRDefault="00DC6A0F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 xml:space="preserve">CONSÉQUENCES 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TECHNIQUES</w:t>
            </w:r>
          </w:p>
        </w:tc>
        <w:tc>
          <w:tcPr>
            <w:tcW w:w="6317" w:type="dxa"/>
            <w:shd w:val="clear" w:color="auto" w:fill="D9D9D9"/>
          </w:tcPr>
          <w:p w14:paraId="70169EFD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EFFETS OP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RATIONNELS (EO)</w:t>
            </w:r>
          </w:p>
        </w:tc>
      </w:tr>
      <w:tr w:rsidR="002D4D37" w:rsidRPr="006E07C2" w14:paraId="0F56C10E" w14:textId="77777777" w:rsidTr="003332EA">
        <w:trPr>
          <w:jc w:val="center"/>
        </w:trPr>
        <w:tc>
          <w:tcPr>
            <w:tcW w:w="4741" w:type="dxa"/>
            <w:shd w:val="clear" w:color="auto" w:fill="D6E3BC"/>
          </w:tcPr>
          <w:p w14:paraId="1DFCC504" w14:textId="7FD2F96B" w:rsidR="00DC6A0F" w:rsidRPr="00B62A8B" w:rsidRDefault="00DC6A0F" w:rsidP="00C503A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des liaisons radar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6317" w:type="dxa"/>
            <w:shd w:val="clear" w:color="auto" w:fill="D6E3BC"/>
          </w:tcPr>
          <w:p w14:paraId="051EF2D6" w14:textId="5D24DFD4" w:rsidR="00DC6A0F" w:rsidRPr="00B62A8B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EO1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Capacité 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contrôle limitée (secteur interdit), augmentation A/HMSR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, …</w:t>
            </w:r>
          </w:p>
        </w:tc>
      </w:tr>
      <w:tr w:rsidR="002D4D37" w:rsidRPr="006E07C2" w14:paraId="586B7FA8" w14:textId="77777777" w:rsidTr="003332EA">
        <w:trPr>
          <w:trHeight w:val="75"/>
          <w:jc w:val="center"/>
        </w:trPr>
        <w:tc>
          <w:tcPr>
            <w:tcW w:w="4741" w:type="dxa"/>
            <w:shd w:val="clear" w:color="auto" w:fill="D6E3BC"/>
          </w:tcPr>
          <w:p w14:paraId="0E38EA3D" w14:textId="7C9B78A1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de la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t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éléphonie normale avec 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centre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YY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Y.</w:t>
            </w:r>
          </w:p>
          <w:p w14:paraId="387EE9D2" w14:textId="5A711C90" w:rsidR="00DC6A0F" w:rsidRPr="00B62A8B" w:rsidRDefault="00DC6A0F" w:rsidP="00AA0876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Perte 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téléphonie normale avec tous les centres</w:t>
            </w:r>
            <w:r w:rsidR="006D3375"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6317" w:type="dxa"/>
            <w:shd w:val="clear" w:color="auto" w:fill="D6E3BC"/>
          </w:tcPr>
          <w:p w14:paraId="77DCF7F3" w14:textId="3AE6F8A3" w:rsidR="00DC6A0F" w:rsidRPr="00B62A8B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EO2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Liaison avec 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centre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YY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uniquement en secours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  <w:p w14:paraId="73211D3C" w14:textId="359E9AC9" w:rsidR="00DC6A0F" w:rsidRPr="00B62A8B" w:rsidRDefault="00DC6A0F" w:rsidP="006D3375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EO3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Liaison avec tous les centres uniquement en secours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6D2863BD" w14:textId="77777777" w:rsidTr="003332EA">
        <w:trPr>
          <w:trHeight w:val="150"/>
          <w:jc w:val="center"/>
        </w:trPr>
        <w:tc>
          <w:tcPr>
            <w:tcW w:w="4741" w:type="dxa"/>
            <w:shd w:val="clear" w:color="auto" w:fill="D6E3BC"/>
          </w:tcPr>
          <w:p w14:paraId="2F0D296C" w14:textId="29C2835F" w:rsidR="00DC6A0F" w:rsidRPr="00B62A8B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Interphonie ZZ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Z.</w:t>
            </w:r>
          </w:p>
        </w:tc>
        <w:tc>
          <w:tcPr>
            <w:tcW w:w="6317" w:type="dxa"/>
            <w:shd w:val="clear" w:color="auto" w:fill="D6E3BC"/>
          </w:tcPr>
          <w:p w14:paraId="26FAE276" w14:textId="19EBE2DB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Sans impact immédiat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ou</w:t>
            </w:r>
            <w:proofErr w:type="gramEnd"/>
          </w:p>
          <w:p w14:paraId="01CE94A0" w14:textId="1F8E5FC6" w:rsidR="00DC6A0F" w:rsidRPr="00B62A8B" w:rsidRDefault="00DC6A0F" w:rsidP="006D3375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EO3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erte moyen de coordination si couplé avec 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la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perte 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téléphonie</w:t>
            </w:r>
            <w:r w:rsidR="006D337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  <w:r w:rsidRPr="00B62A8B">
              <w:rPr>
                <w:rFonts w:cs="Arial"/>
                <w:color w:val="548DD4" w:themeColor="text2" w:themeTint="99"/>
                <w:sz w:val="20"/>
                <w:szCs w:val="20"/>
                <w:shd w:val="clear" w:color="auto" w:fill="D6E3BC"/>
                <w:lang w:eastAsia="fr-FR"/>
              </w:rPr>
              <w:t xml:space="preserve"> </w:t>
            </w:r>
          </w:p>
        </w:tc>
      </w:tr>
    </w:tbl>
    <w:p w14:paraId="41872A8C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8084"/>
      </w:tblGrid>
      <w:tr w:rsidR="002D4D37" w:rsidRPr="00614533" w14:paraId="68835CBE" w14:textId="77777777" w:rsidTr="0071095D">
        <w:trPr>
          <w:trHeight w:val="80"/>
          <w:jc w:val="center"/>
        </w:trPr>
        <w:tc>
          <w:tcPr>
            <w:tcW w:w="2689" w:type="dxa"/>
            <w:shd w:val="clear" w:color="auto" w:fill="D9D9D9"/>
          </w:tcPr>
          <w:p w14:paraId="79780204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EFFETS OPÉRATIONNELS (EO)</w:t>
            </w:r>
          </w:p>
        </w:tc>
        <w:tc>
          <w:tcPr>
            <w:tcW w:w="8084" w:type="dxa"/>
            <w:shd w:val="clear" w:color="auto" w:fill="D9D9D9"/>
          </w:tcPr>
          <w:p w14:paraId="0BF24666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MESURES PALLIATIVES (MP)</w:t>
            </w:r>
          </w:p>
        </w:tc>
      </w:tr>
      <w:tr w:rsidR="002D4D37" w:rsidRPr="006E07C2" w14:paraId="5B36EAF2" w14:textId="77777777" w:rsidTr="0071095D">
        <w:trPr>
          <w:trHeight w:val="54"/>
          <w:jc w:val="center"/>
        </w:trPr>
        <w:tc>
          <w:tcPr>
            <w:tcW w:w="2689" w:type="dxa"/>
            <w:shd w:val="clear" w:color="auto" w:fill="D6E3BC"/>
          </w:tcPr>
          <w:p w14:paraId="1289CCE1" w14:textId="4EEFDB00" w:rsidR="00DC6A0F" w:rsidRPr="00B62A8B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EO1</w:t>
            </w:r>
          </w:p>
        </w:tc>
        <w:tc>
          <w:tcPr>
            <w:tcW w:w="8084" w:type="dxa"/>
            <w:shd w:val="clear" w:color="auto" w:fill="D6E3BC"/>
          </w:tcPr>
          <w:p w14:paraId="4B857DC6" w14:textId="62CAE29B" w:rsidR="00DC6A0F" w:rsidRPr="00B62A8B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MP01 : Vérification du planning 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de maintenance du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radar local, édition d’un NOTAM, information des contrôleurs (OJ)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68F4D31B" w14:textId="77777777" w:rsidTr="0071095D">
        <w:trPr>
          <w:trHeight w:val="246"/>
          <w:jc w:val="center"/>
        </w:trPr>
        <w:tc>
          <w:tcPr>
            <w:tcW w:w="2689" w:type="dxa"/>
            <w:shd w:val="clear" w:color="auto" w:fill="D6E3BC"/>
          </w:tcPr>
          <w:p w14:paraId="64E033D5" w14:textId="786B28D3" w:rsidR="00DC6A0F" w:rsidRPr="00B62A8B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EO2</w:t>
            </w:r>
          </w:p>
        </w:tc>
        <w:tc>
          <w:tcPr>
            <w:tcW w:w="8084" w:type="dxa"/>
            <w:shd w:val="clear" w:color="auto" w:fill="D6E3BC"/>
          </w:tcPr>
          <w:p w14:paraId="08315E21" w14:textId="079AF092" w:rsidR="00DC6A0F" w:rsidRPr="00B62A8B" w:rsidRDefault="00754B4B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M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P02 :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Vérification des numéros, test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, information 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centre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YY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,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information des contrôleurs (OJ)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ou c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réneau sans activité à coordonner ou fermeture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</w:t>
            </w:r>
            <w:r w:rsidR="00DC6A0F"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centre (NOTAM)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3967219B" w14:textId="77777777" w:rsidTr="0071095D">
        <w:trPr>
          <w:trHeight w:val="246"/>
          <w:jc w:val="center"/>
        </w:trPr>
        <w:tc>
          <w:tcPr>
            <w:tcW w:w="2689" w:type="dxa"/>
            <w:shd w:val="clear" w:color="auto" w:fill="D6E3BC"/>
          </w:tcPr>
          <w:p w14:paraId="135398B7" w14:textId="41A92A60" w:rsidR="00DC6A0F" w:rsidRPr="00B62A8B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shd w:val="clear" w:color="auto" w:fill="D6E3BC"/>
                <w:lang w:eastAsia="fr-FR"/>
              </w:rPr>
              <w:t>EO3</w:t>
            </w:r>
          </w:p>
        </w:tc>
        <w:tc>
          <w:tcPr>
            <w:tcW w:w="8084" w:type="dxa"/>
            <w:shd w:val="clear" w:color="auto" w:fill="D6E3BC"/>
          </w:tcPr>
          <w:p w14:paraId="09165929" w14:textId="4E7EE86B" w:rsidR="00DC6A0F" w:rsidRPr="00B62A8B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MP03 :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Créneau sans activité à coordonner ou fermeture 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centre (NOTAM)</w:t>
            </w:r>
            <w:r w:rsidR="00754B4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</w:tbl>
    <w:p w14:paraId="44811B7D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400"/>
        <w:gridCol w:w="2113"/>
        <w:gridCol w:w="5730"/>
      </w:tblGrid>
      <w:tr w:rsidR="002D4D37" w:rsidRPr="006E346A" w14:paraId="6423269F" w14:textId="77777777" w:rsidTr="003332EA">
        <w:trPr>
          <w:trHeight w:val="308"/>
          <w:jc w:val="center"/>
        </w:trPr>
        <w:tc>
          <w:tcPr>
            <w:tcW w:w="11058" w:type="dxa"/>
            <w:gridSpan w:val="4"/>
            <w:shd w:val="clear" w:color="auto" w:fill="A6A6A6"/>
          </w:tcPr>
          <w:p w14:paraId="28085EA2" w14:textId="77777777" w:rsidR="00DC6A0F" w:rsidRPr="00AA0876" w:rsidRDefault="00DC6A0F" w:rsidP="00AA0876">
            <w:pPr>
              <w:spacing w:before="60" w:after="60"/>
              <w:rPr>
                <w:i/>
                <w:sz w:val="18"/>
                <w:szCs w:val="18"/>
                <w:lang w:eastAsia="fr-FR"/>
              </w:rPr>
            </w:pPr>
            <w:r w:rsidRPr="00AA0876">
              <w:rPr>
                <w:b/>
                <w:i/>
                <w:sz w:val="18"/>
                <w:szCs w:val="18"/>
                <w:lang w:eastAsia="fr-FR"/>
              </w:rPr>
              <w:t>Rédaction optionnelle si les mesures palliatives sont suffisantes pour que l’intervention se déroule sans risques particuliers</w:t>
            </w:r>
          </w:p>
        </w:tc>
      </w:tr>
      <w:tr w:rsidR="002D4D37" w:rsidRPr="006E346A" w14:paraId="6664CE45" w14:textId="77777777" w:rsidTr="003332EA">
        <w:trPr>
          <w:trHeight w:val="308"/>
          <w:jc w:val="center"/>
        </w:trPr>
        <w:tc>
          <w:tcPr>
            <w:tcW w:w="5166" w:type="dxa"/>
            <w:gridSpan w:val="3"/>
            <w:shd w:val="clear" w:color="auto" w:fill="D9D9D9"/>
          </w:tcPr>
          <w:p w14:paraId="7E56DFD2" w14:textId="77777777" w:rsidR="008A22B8" w:rsidRDefault="00DC6A0F" w:rsidP="00520779">
            <w:pPr>
              <w:spacing w:before="60" w:after="60"/>
              <w:rPr>
                <w:b/>
                <w:sz w:val="20"/>
                <w:szCs w:val="20"/>
                <w:lang w:eastAsia="fr-FR"/>
              </w:rPr>
            </w:pPr>
            <w:r w:rsidRPr="00AA0876">
              <w:rPr>
                <w:b/>
                <w:sz w:val="20"/>
                <w:szCs w:val="20"/>
                <w:lang w:eastAsia="fr-FR"/>
              </w:rPr>
              <w:t>AL</w:t>
            </w:r>
            <w:r w:rsidRPr="00AA0876">
              <w:rPr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AS TECHNIQUES POTENTIELS POUR L’EXPLOITATION</w:t>
            </w:r>
            <w:r w:rsidRPr="00AA0876">
              <w:rPr>
                <w:sz w:val="20"/>
                <w:szCs w:val="20"/>
              </w:rPr>
              <w:t xml:space="preserve"> (</w:t>
            </w:r>
            <w:r w:rsidRPr="00AA0876">
              <w:rPr>
                <w:b/>
                <w:sz w:val="20"/>
                <w:szCs w:val="20"/>
                <w:lang w:eastAsia="fr-FR"/>
              </w:rPr>
              <w:t>pendant l’intervention)</w:t>
            </w:r>
          </w:p>
          <w:p w14:paraId="338D7D53" w14:textId="07BB217C" w:rsidR="00DC6A0F" w:rsidRPr="00AA0876" w:rsidRDefault="00DC6A0F" w:rsidP="00520779">
            <w:pPr>
              <w:spacing w:before="60" w:after="60"/>
              <w:rPr>
                <w:b/>
                <w:sz w:val="20"/>
                <w:szCs w:val="20"/>
                <w:lang w:eastAsia="fr-FR"/>
              </w:rPr>
            </w:pPr>
            <w:r w:rsidRPr="00AA0876">
              <w:rPr>
                <w:i/>
                <w:sz w:val="16"/>
                <w:szCs w:val="16"/>
                <w:lang w:eastAsia="fr-FR"/>
              </w:rPr>
              <w:t>Permet au contrôleur de reprendre les aléas techniques communiqués par le technicien et/ou de les compléter</w:t>
            </w:r>
            <w:r w:rsidR="008A22B8">
              <w:rPr>
                <w:i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5892" w:type="dxa"/>
            <w:shd w:val="clear" w:color="auto" w:fill="D9D9D9"/>
          </w:tcPr>
          <w:p w14:paraId="560DB1A4" w14:textId="77777777" w:rsidR="00DC6A0F" w:rsidRPr="00AA0876" w:rsidRDefault="00DC6A0F" w:rsidP="00AA0876">
            <w:pPr>
              <w:spacing w:before="60" w:after="60"/>
              <w:rPr>
                <w:b/>
                <w:sz w:val="20"/>
                <w:szCs w:val="20"/>
                <w:lang w:eastAsia="fr-FR"/>
              </w:rPr>
            </w:pPr>
            <w:r w:rsidRPr="00AA0876">
              <w:rPr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V</w:t>
            </w:r>
            <w:r w:rsidRPr="00AA0876">
              <w:rPr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NEMENTS REDOUT</w:t>
            </w:r>
            <w:r w:rsidRPr="00AA0876">
              <w:rPr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S INDUITS (ER)</w:t>
            </w:r>
          </w:p>
        </w:tc>
      </w:tr>
      <w:tr w:rsidR="002D4D37" w:rsidRPr="006E07C2" w14:paraId="1BF87D6D" w14:textId="77777777" w:rsidTr="003332EA">
        <w:trPr>
          <w:trHeight w:val="54"/>
          <w:jc w:val="center"/>
        </w:trPr>
        <w:tc>
          <w:tcPr>
            <w:tcW w:w="5166" w:type="dxa"/>
            <w:gridSpan w:val="3"/>
            <w:shd w:val="clear" w:color="auto" w:fill="D6E3BC"/>
          </w:tcPr>
          <w:p w14:paraId="444A2A46" w14:textId="535771F1" w:rsidR="00DC6A0F" w:rsidRPr="00B62A8B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radar local</w:t>
            </w:r>
            <w:r w:rsidR="008A22B8"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892" w:type="dxa"/>
            <w:shd w:val="clear" w:color="auto" w:fill="D6E3BC"/>
          </w:tcPr>
          <w:p w14:paraId="6C4486E9" w14:textId="24F0E14E" w:rsidR="00DC6A0F" w:rsidRPr="00B62A8B" w:rsidRDefault="00DC6A0F" w:rsidP="008A22B8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Perte de la situation aérienne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77787F83" w14:textId="77777777" w:rsidTr="003332EA">
        <w:trPr>
          <w:trHeight w:val="54"/>
          <w:jc w:val="center"/>
        </w:trPr>
        <w:tc>
          <w:tcPr>
            <w:tcW w:w="5166" w:type="dxa"/>
            <w:gridSpan w:val="3"/>
            <w:shd w:val="clear" w:color="auto" w:fill="D6E3BC"/>
          </w:tcPr>
          <w:p w14:paraId="26F07DEA" w14:textId="331E7FA3" w:rsidR="00DC6A0F" w:rsidRPr="00B62A8B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réseau téléphon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 secours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892" w:type="dxa"/>
            <w:shd w:val="clear" w:color="auto" w:fill="D6E3BC"/>
          </w:tcPr>
          <w:p w14:paraId="731B4023" w14:textId="3AA38D7C" w:rsidR="00DC6A0F" w:rsidRPr="00B62A8B" w:rsidRDefault="00DC6A0F" w:rsidP="008A22B8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ER02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Impossibilité de contacter l’organisme YY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Y.</w:t>
            </w:r>
          </w:p>
        </w:tc>
      </w:tr>
      <w:tr w:rsidR="002D4D37" w:rsidRPr="006E07C2" w14:paraId="770C1992" w14:textId="77777777" w:rsidTr="003332EA">
        <w:trPr>
          <w:trHeight w:val="62"/>
          <w:jc w:val="center"/>
        </w:trPr>
        <w:tc>
          <w:tcPr>
            <w:tcW w:w="5166" w:type="dxa"/>
            <w:gridSpan w:val="3"/>
            <w:shd w:val="clear" w:color="auto" w:fill="D6E3BC"/>
          </w:tcPr>
          <w:p w14:paraId="64C0CE15" w14:textId="18666C26" w:rsidR="00DC6A0F" w:rsidRPr="00B62A8B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892" w:type="dxa"/>
            <w:shd w:val="clear" w:color="auto" w:fill="D6E3BC"/>
          </w:tcPr>
          <w:p w14:paraId="53AEE175" w14:textId="0DDC830E" w:rsidR="00DC6A0F" w:rsidRPr="00B62A8B" w:rsidRDefault="00DC6A0F" w:rsidP="008A22B8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ER03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Non connaissance par un usager de la fermeture du centre</w:t>
            </w:r>
            <w:r w:rsidR="008A22B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14533" w14:paraId="30F74776" w14:textId="77777777" w:rsidTr="003332EA">
        <w:trPr>
          <w:trHeight w:val="106"/>
          <w:jc w:val="center"/>
        </w:trPr>
        <w:tc>
          <w:tcPr>
            <w:tcW w:w="11058" w:type="dxa"/>
            <w:gridSpan w:val="4"/>
            <w:shd w:val="clear" w:color="auto" w:fill="D9D9D9"/>
          </w:tcPr>
          <w:p w14:paraId="263DEE9A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MOYENS EN R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DUCTION DE RISQUE DE PR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VENTION – MRR s’appliquant avant la survenue de l’ER</w:t>
            </w:r>
          </w:p>
        </w:tc>
      </w:tr>
      <w:tr w:rsidR="002D4D37" w:rsidRPr="00614533" w14:paraId="0F94A378" w14:textId="77777777" w:rsidTr="003332EA">
        <w:trPr>
          <w:trHeight w:val="54"/>
          <w:jc w:val="center"/>
        </w:trPr>
        <w:tc>
          <w:tcPr>
            <w:tcW w:w="1560" w:type="dxa"/>
            <w:shd w:val="clear" w:color="auto" w:fill="F2F2F2"/>
          </w:tcPr>
          <w:p w14:paraId="197D5894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 xml:space="preserve">N° ER </w:t>
            </w:r>
          </w:p>
        </w:tc>
        <w:tc>
          <w:tcPr>
            <w:tcW w:w="1418" w:type="dxa"/>
            <w:shd w:val="clear" w:color="auto" w:fill="F2F2F2"/>
          </w:tcPr>
          <w:p w14:paraId="78BBF004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MRR</w:t>
            </w:r>
          </w:p>
        </w:tc>
        <w:tc>
          <w:tcPr>
            <w:tcW w:w="8080" w:type="dxa"/>
            <w:gridSpan w:val="2"/>
            <w:shd w:val="clear" w:color="auto" w:fill="F2F2F2"/>
          </w:tcPr>
          <w:p w14:paraId="5CF3C9E1" w14:textId="39E3E305" w:rsidR="00DC6A0F" w:rsidRPr="00AA0876" w:rsidRDefault="00DC6A0F" w:rsidP="00BC54CF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LIBELLÉ DU MRR (</w:t>
            </w:r>
            <w:r w:rsidR="00BC54CF">
              <w:rPr>
                <w:rFonts w:cs="Arial"/>
                <w:sz w:val="20"/>
                <w:szCs w:val="20"/>
                <w:lang w:eastAsia="fr-FR"/>
              </w:rPr>
              <w:t>t</w:t>
            </w:r>
            <w:r w:rsidRPr="00AA0876">
              <w:rPr>
                <w:rFonts w:cs="Arial"/>
                <w:sz w:val="20"/>
                <w:szCs w:val="20"/>
                <w:lang w:eastAsia="fr-FR"/>
              </w:rPr>
              <w:t>echnique ou opérationnel)</w:t>
            </w:r>
          </w:p>
        </w:tc>
      </w:tr>
      <w:tr w:rsidR="002D4D37" w:rsidRPr="006E07C2" w14:paraId="11C97CFF" w14:textId="77777777" w:rsidTr="003332EA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544FE731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18653046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PREV01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7CF9AF5D" w14:textId="7A13B749" w:rsidR="00DC6A0F" w:rsidRPr="00B62A8B" w:rsidRDefault="00DC6A0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Guidage / contrôle au plus près des trajectoires publiées</w:t>
            </w:r>
            <w:r w:rsidR="00BC54C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40BACCAC" w14:textId="77777777" w:rsidTr="003332EA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79CD0000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4885F723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PREV02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5666CC5C" w14:textId="33843776" w:rsidR="00DC6A0F" w:rsidRPr="00B62A8B" w:rsidRDefault="00DC6A0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Augmentation de la marge de séparation</w:t>
            </w:r>
            <w:r w:rsidR="00BC54C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10150073" w14:textId="77777777" w:rsidTr="003332EA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594AC7DC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ER02</w:t>
            </w:r>
          </w:p>
        </w:tc>
        <w:tc>
          <w:tcPr>
            <w:tcW w:w="1418" w:type="dxa"/>
            <w:shd w:val="clear" w:color="auto" w:fill="D6E3BC"/>
          </w:tcPr>
          <w:p w14:paraId="24E239E9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PREV03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15D46435" w14:textId="10BAAAEE" w:rsidR="00DC6A0F" w:rsidRPr="00B62A8B" w:rsidRDefault="00DC6A0F" w:rsidP="00BC54C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Avertir le centre YY</w:t>
            </w:r>
            <w:r w:rsidR="00BC54C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de la perte d</w:t>
            </w:r>
            <w:r w:rsidR="00BC54C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e la téléphonie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normal</w:t>
            </w:r>
            <w:r w:rsidR="00BC54C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e.</w:t>
            </w:r>
          </w:p>
        </w:tc>
      </w:tr>
      <w:tr w:rsidR="002D4D37" w:rsidRPr="006E07C2" w14:paraId="591D435F" w14:textId="77777777" w:rsidTr="003332EA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10BF024A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ER03</w:t>
            </w:r>
          </w:p>
        </w:tc>
        <w:tc>
          <w:tcPr>
            <w:tcW w:w="1418" w:type="dxa"/>
            <w:shd w:val="clear" w:color="auto" w:fill="D6E3BC"/>
          </w:tcPr>
          <w:p w14:paraId="0AC78171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PREV04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22BD7424" w14:textId="29392B3B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Edition d’un NOTAM</w:t>
            </w:r>
            <w:r w:rsidR="00BC54C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14533" w14:paraId="0A77926C" w14:textId="77777777" w:rsidTr="003332EA">
        <w:trPr>
          <w:trHeight w:val="54"/>
          <w:jc w:val="center"/>
        </w:trPr>
        <w:tc>
          <w:tcPr>
            <w:tcW w:w="11058" w:type="dxa"/>
            <w:gridSpan w:val="4"/>
            <w:shd w:val="clear" w:color="auto" w:fill="D9D9D9"/>
          </w:tcPr>
          <w:p w14:paraId="52AE797D" w14:textId="0FFC07BE" w:rsidR="00DC6A0F" w:rsidRPr="00AA0876" w:rsidRDefault="00DC6A0F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MOYENS EN R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DUCTION DE RISQUE DE PROTECTION – MRR s’appliquant après la survenue de l’ER</w:t>
            </w:r>
          </w:p>
        </w:tc>
      </w:tr>
      <w:tr w:rsidR="002D4D37" w:rsidRPr="00614533" w14:paraId="7F07A02A" w14:textId="77777777" w:rsidTr="003332EA">
        <w:trPr>
          <w:trHeight w:val="140"/>
          <w:jc w:val="center"/>
        </w:trPr>
        <w:tc>
          <w:tcPr>
            <w:tcW w:w="1560" w:type="dxa"/>
            <w:shd w:val="clear" w:color="auto" w:fill="F2F2F2"/>
          </w:tcPr>
          <w:p w14:paraId="2838DCD4" w14:textId="6034AB75" w:rsidR="00DC6A0F" w:rsidRPr="00AA0876" w:rsidRDefault="00DC6A0F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ER</w:t>
            </w:r>
          </w:p>
        </w:tc>
        <w:tc>
          <w:tcPr>
            <w:tcW w:w="1418" w:type="dxa"/>
            <w:shd w:val="clear" w:color="auto" w:fill="F2F2F2"/>
          </w:tcPr>
          <w:p w14:paraId="287C6F35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MRR</w:t>
            </w:r>
          </w:p>
        </w:tc>
        <w:tc>
          <w:tcPr>
            <w:tcW w:w="8080" w:type="dxa"/>
            <w:gridSpan w:val="2"/>
            <w:shd w:val="clear" w:color="auto" w:fill="F2F2F2"/>
          </w:tcPr>
          <w:p w14:paraId="48C314F4" w14:textId="578B9764" w:rsidR="00DC6A0F" w:rsidRPr="00AA0876" w:rsidRDefault="00DC6A0F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LIBELLÉ DU MRR</w:t>
            </w:r>
          </w:p>
        </w:tc>
      </w:tr>
      <w:tr w:rsidR="002D4D37" w:rsidRPr="006E07C2" w14:paraId="7DF2F886" w14:textId="77777777" w:rsidTr="003332EA">
        <w:trPr>
          <w:trHeight w:val="102"/>
          <w:jc w:val="center"/>
        </w:trPr>
        <w:tc>
          <w:tcPr>
            <w:tcW w:w="1560" w:type="dxa"/>
            <w:shd w:val="clear" w:color="auto" w:fill="D6E3BC"/>
          </w:tcPr>
          <w:p w14:paraId="62986F0E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0CE95969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PROT01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6F17C524" w14:textId="7E1EEC4F" w:rsidR="00DC6A0F" w:rsidRPr="00B62A8B" w:rsidRDefault="00DC6A0F" w:rsidP="006F0A85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Passage à vue (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en fonction de la météo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)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1A352E84" w14:textId="77777777" w:rsidTr="003332EA">
        <w:trPr>
          <w:trHeight w:val="54"/>
          <w:jc w:val="center"/>
        </w:trPr>
        <w:tc>
          <w:tcPr>
            <w:tcW w:w="1560" w:type="dxa"/>
            <w:shd w:val="clear" w:color="auto" w:fill="D6E3BC"/>
          </w:tcPr>
          <w:p w14:paraId="6D353605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2D665C12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PROT02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4AE6FAED" w14:textId="36D1AB38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Passage en contrôle sans radar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641A05B3" w14:textId="77777777" w:rsidTr="003332EA">
        <w:trPr>
          <w:trHeight w:val="54"/>
          <w:jc w:val="center"/>
        </w:trPr>
        <w:tc>
          <w:tcPr>
            <w:tcW w:w="1560" w:type="dxa"/>
            <w:shd w:val="clear" w:color="auto" w:fill="D6E3BC"/>
          </w:tcPr>
          <w:p w14:paraId="05463E52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72D18463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PROT03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6AD0B76F" w14:textId="4F604217" w:rsidR="00DC6A0F" w:rsidRPr="00B62A8B" w:rsidRDefault="00DC6A0F" w:rsidP="006F0A85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Avertir les centres adjacents de la régulation 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trafic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sans radar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07C2" w14:paraId="3F6883C6" w14:textId="77777777" w:rsidTr="003332EA">
        <w:trPr>
          <w:trHeight w:val="126"/>
          <w:jc w:val="center"/>
        </w:trPr>
        <w:tc>
          <w:tcPr>
            <w:tcW w:w="1560" w:type="dxa"/>
            <w:shd w:val="clear" w:color="auto" w:fill="D6E3BC"/>
          </w:tcPr>
          <w:p w14:paraId="55597EEA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ER02</w:t>
            </w:r>
          </w:p>
        </w:tc>
        <w:tc>
          <w:tcPr>
            <w:tcW w:w="1418" w:type="dxa"/>
            <w:shd w:val="clear" w:color="auto" w:fill="D6E3BC"/>
          </w:tcPr>
          <w:p w14:paraId="6566BD82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PROT04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318110A6" w14:textId="086FAEA8" w:rsidR="00DC6A0F" w:rsidRPr="00B62A8B" w:rsidRDefault="00DC6A0F" w:rsidP="006F0A85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Contacter un autre centre pour informer 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centre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YY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de la perte totale de 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la téléphonie.</w:t>
            </w:r>
          </w:p>
        </w:tc>
      </w:tr>
      <w:tr w:rsidR="002D4D37" w:rsidRPr="006E07C2" w14:paraId="0FFA779E" w14:textId="77777777" w:rsidTr="003332EA">
        <w:trPr>
          <w:trHeight w:val="126"/>
          <w:jc w:val="center"/>
        </w:trPr>
        <w:tc>
          <w:tcPr>
            <w:tcW w:w="1560" w:type="dxa"/>
            <w:shd w:val="clear" w:color="auto" w:fill="D6E3BC"/>
          </w:tcPr>
          <w:p w14:paraId="27942A1C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ER03</w:t>
            </w:r>
          </w:p>
        </w:tc>
        <w:tc>
          <w:tcPr>
            <w:tcW w:w="1418" w:type="dxa"/>
            <w:shd w:val="clear" w:color="auto" w:fill="D6E3BC"/>
          </w:tcPr>
          <w:p w14:paraId="7A202C37" w14:textId="77777777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PROT05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3F4D3517" w14:textId="303E09E9" w:rsidR="00DC6A0F" w:rsidRPr="00B62A8B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Message spécifique sur 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Pr="00B62A8B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RAIZ</w:t>
            </w:r>
            <w:r w:rsidR="006F0A8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</w:tbl>
    <w:p w14:paraId="1EE2329F" w14:textId="77777777" w:rsidR="00DC6A0F" w:rsidRPr="00614533" w:rsidRDefault="00DC6A0F" w:rsidP="00DC6A0F">
      <w:pPr>
        <w:rPr>
          <w:rFonts w:cs="Arial"/>
          <w:sz w:val="2"/>
          <w:szCs w:val="2"/>
          <w:lang w:eastAsia="fr-FR"/>
        </w:rPr>
      </w:pPr>
      <w:r w:rsidRPr="00614533">
        <w:rPr>
          <w:rFonts w:cs="Arial"/>
          <w:sz w:val="2"/>
          <w:szCs w:val="2"/>
          <w:lang w:eastAsia="fr-FR"/>
        </w:rPr>
        <w:br w:type="page"/>
      </w:r>
    </w:p>
    <w:p w14:paraId="66BCD32E" w14:textId="77777777" w:rsidR="00DC6A0F" w:rsidRPr="00614533" w:rsidRDefault="00DC6A0F" w:rsidP="00DC6A0F">
      <w:pPr>
        <w:spacing w:before="60" w:after="60"/>
        <w:ind w:left="-993"/>
        <w:rPr>
          <w:rFonts w:cs="Arial"/>
          <w:sz w:val="2"/>
          <w:szCs w:val="2"/>
          <w:lang w:eastAsia="fr-FR"/>
        </w:rPr>
      </w:pPr>
    </w:p>
    <w:p w14:paraId="74FE683F" w14:textId="77777777" w:rsidR="00DC6A0F" w:rsidRPr="00614533" w:rsidRDefault="00DC6A0F" w:rsidP="00DC6A0F">
      <w:pPr>
        <w:spacing w:before="60" w:after="60"/>
        <w:ind w:left="-993"/>
        <w:rPr>
          <w:rFonts w:cs="Arial"/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390"/>
        <w:gridCol w:w="6164"/>
        <w:gridCol w:w="1691"/>
      </w:tblGrid>
      <w:tr w:rsidR="002D4D37" w:rsidRPr="00046210" w14:paraId="09A545CC" w14:textId="77777777" w:rsidTr="003332EA">
        <w:trPr>
          <w:trHeight w:val="202"/>
          <w:jc w:val="center"/>
        </w:trPr>
        <w:tc>
          <w:tcPr>
            <w:tcW w:w="11058" w:type="dxa"/>
            <w:gridSpan w:val="4"/>
            <w:shd w:val="clear" w:color="auto" w:fill="D9D9D9"/>
          </w:tcPr>
          <w:p w14:paraId="5EF21F3D" w14:textId="45F2027E" w:rsidR="00DC6A0F" w:rsidRPr="00AA0876" w:rsidRDefault="00DC6A0F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876">
              <w:rPr>
                <w:rFonts w:eastAsia="Calibri"/>
                <w:b/>
                <w:sz w:val="20"/>
                <w:szCs w:val="20"/>
              </w:rPr>
              <w:t>E</w:t>
            </w:r>
            <w:r w:rsidRPr="00AA0876">
              <w:rPr>
                <w:b/>
                <w:sz w:val="20"/>
                <w:szCs w:val="20"/>
                <w:lang w:eastAsia="fr-FR"/>
              </w:rPr>
              <w:t>XIGENCES DE S</w:t>
            </w:r>
            <w:r w:rsidRPr="00AA0876">
              <w:rPr>
                <w:rFonts w:eastAsia="Calibri"/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CURIT</w:t>
            </w:r>
            <w:r w:rsidRPr="00AA0876">
              <w:rPr>
                <w:rFonts w:eastAsia="Calibri"/>
                <w:b/>
                <w:sz w:val="20"/>
                <w:szCs w:val="20"/>
              </w:rPr>
              <w:t xml:space="preserve">É </w:t>
            </w:r>
            <w:r w:rsidRPr="00AA0876">
              <w:rPr>
                <w:b/>
                <w:sz w:val="20"/>
                <w:szCs w:val="20"/>
                <w:lang w:eastAsia="fr-FR"/>
              </w:rPr>
              <w:t>– Actions à réaliser pour garantir la mise en œuvre des MP ou MRR</w:t>
            </w:r>
          </w:p>
        </w:tc>
      </w:tr>
      <w:tr w:rsidR="002D4D37" w:rsidRPr="00046210" w14:paraId="6EA5DC04" w14:textId="77777777" w:rsidTr="003332EA">
        <w:trPr>
          <w:trHeight w:val="150"/>
          <w:jc w:val="center"/>
        </w:trPr>
        <w:tc>
          <w:tcPr>
            <w:tcW w:w="1560" w:type="dxa"/>
            <w:shd w:val="clear" w:color="auto" w:fill="F2F2F2"/>
          </w:tcPr>
          <w:p w14:paraId="24736666" w14:textId="4A2B56D3" w:rsidR="00DC6A0F" w:rsidRPr="00AA0876" w:rsidRDefault="00DC6A0F" w:rsidP="004441DD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N° M</w:t>
            </w:r>
            <w:r w:rsidR="004441DD">
              <w:rPr>
                <w:sz w:val="20"/>
                <w:szCs w:val="20"/>
                <w:lang w:eastAsia="fr-FR"/>
              </w:rPr>
              <w:t>P ou MRR</w:t>
            </w:r>
          </w:p>
        </w:tc>
        <w:tc>
          <w:tcPr>
            <w:tcW w:w="1418" w:type="dxa"/>
            <w:shd w:val="clear" w:color="auto" w:fill="F2F2F2"/>
          </w:tcPr>
          <w:p w14:paraId="7A2C0EDF" w14:textId="77777777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N° ES</w:t>
            </w:r>
          </w:p>
        </w:tc>
        <w:tc>
          <w:tcPr>
            <w:tcW w:w="6379" w:type="dxa"/>
            <w:shd w:val="clear" w:color="auto" w:fill="F2F2F2"/>
          </w:tcPr>
          <w:p w14:paraId="07438D95" w14:textId="77777777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LIBELLÉ DE L’EXIGENCE DE SÉCURITÉ</w:t>
            </w:r>
          </w:p>
        </w:tc>
        <w:tc>
          <w:tcPr>
            <w:tcW w:w="1701" w:type="dxa"/>
            <w:shd w:val="clear" w:color="auto" w:fill="F2F2F2"/>
          </w:tcPr>
          <w:p w14:paraId="459B3750" w14:textId="77777777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RESPONSABLE</w:t>
            </w:r>
          </w:p>
        </w:tc>
      </w:tr>
      <w:tr w:rsidR="002D4D37" w:rsidRPr="006E07C2" w14:paraId="0486EE54" w14:textId="77777777" w:rsidTr="003332EA">
        <w:trPr>
          <w:trHeight w:val="85"/>
          <w:jc w:val="center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6BF66B21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MP01</w:t>
            </w:r>
          </w:p>
        </w:tc>
        <w:tc>
          <w:tcPr>
            <w:tcW w:w="1418" w:type="dxa"/>
            <w:shd w:val="clear" w:color="auto" w:fill="FFFFCC"/>
          </w:tcPr>
          <w:p w14:paraId="6778BD8F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MP11</w:t>
            </w:r>
          </w:p>
        </w:tc>
        <w:tc>
          <w:tcPr>
            <w:tcW w:w="6379" w:type="dxa"/>
            <w:shd w:val="clear" w:color="auto" w:fill="FFFFCC"/>
          </w:tcPr>
          <w:p w14:paraId="1E0CF86F" w14:textId="5AEF018B" w:rsidR="00DC6A0F" w:rsidRPr="00975141" w:rsidRDefault="00DC6A0F" w:rsidP="004441DD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Limit</w:t>
            </w:r>
            <w:r w:rsidR="004441DD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ation de la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capacité </w:t>
            </w:r>
            <w:r w:rsidR="004441DD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contrôle (OJ, NOTAM)</w:t>
            </w:r>
            <w:r w:rsidR="004441DD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72A379DC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07C2" w14:paraId="7D30E15E" w14:textId="77777777" w:rsidTr="003332EA">
        <w:trPr>
          <w:trHeight w:val="85"/>
          <w:jc w:val="center"/>
        </w:trPr>
        <w:tc>
          <w:tcPr>
            <w:tcW w:w="1560" w:type="dxa"/>
            <w:vMerge/>
            <w:shd w:val="clear" w:color="auto" w:fill="FFFFCC"/>
          </w:tcPr>
          <w:p w14:paraId="4771B44D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FFFCC"/>
          </w:tcPr>
          <w:p w14:paraId="701ED91E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ES MP12</w:t>
            </w:r>
          </w:p>
        </w:tc>
        <w:tc>
          <w:tcPr>
            <w:tcW w:w="6379" w:type="dxa"/>
            <w:shd w:val="clear" w:color="auto" w:fill="FFFFCC"/>
          </w:tcPr>
          <w:p w14:paraId="6A7C4A5C" w14:textId="3D656E19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Calcul A/HMSR, diffusion</w:t>
            </w:r>
            <w:r w:rsidR="004441DD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des</w:t>
            </w:r>
            <w:r w:rsidRPr="00975141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OJ</w:t>
            </w:r>
            <w:r w:rsidR="004441DD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3D3D8C01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07C2" w14:paraId="0B8259E5" w14:textId="77777777" w:rsidTr="003332EA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5742DFA3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MP02</w:t>
            </w:r>
          </w:p>
        </w:tc>
        <w:tc>
          <w:tcPr>
            <w:tcW w:w="1418" w:type="dxa"/>
            <w:shd w:val="clear" w:color="auto" w:fill="FFFFCC"/>
          </w:tcPr>
          <w:p w14:paraId="3B8A603C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MP21</w:t>
            </w:r>
          </w:p>
        </w:tc>
        <w:tc>
          <w:tcPr>
            <w:tcW w:w="6379" w:type="dxa"/>
            <w:shd w:val="clear" w:color="auto" w:fill="FFFFCC"/>
          </w:tcPr>
          <w:p w14:paraId="469AA67A" w14:textId="6CDCA110" w:rsidR="00DC6A0F" w:rsidRPr="00975141" w:rsidRDefault="00DC6A0F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Vérification </w:t>
            </w:r>
            <w:r w:rsidR="004441DD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ligne secours avant </w:t>
            </w:r>
            <w:r w:rsidR="004441DD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créneau 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de maintenance.</w:t>
            </w:r>
          </w:p>
        </w:tc>
        <w:tc>
          <w:tcPr>
            <w:tcW w:w="1701" w:type="dxa"/>
            <w:shd w:val="clear" w:color="auto" w:fill="FFFFCC"/>
          </w:tcPr>
          <w:p w14:paraId="35F17781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07C2" w14:paraId="2AC6DB63" w14:textId="77777777" w:rsidTr="003332EA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22BF6B5A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MP03</w:t>
            </w:r>
          </w:p>
        </w:tc>
        <w:tc>
          <w:tcPr>
            <w:tcW w:w="1418" w:type="dxa"/>
            <w:shd w:val="clear" w:color="auto" w:fill="FFFFCC"/>
          </w:tcPr>
          <w:p w14:paraId="24862846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MP31</w:t>
            </w:r>
          </w:p>
        </w:tc>
        <w:tc>
          <w:tcPr>
            <w:tcW w:w="6379" w:type="dxa"/>
            <w:shd w:val="clear" w:color="auto" w:fill="FFFFCC"/>
          </w:tcPr>
          <w:p w14:paraId="49C3D155" w14:textId="08B3ABD6" w:rsidR="00DC6A0F" w:rsidRPr="00975141" w:rsidRDefault="00DC6A0F" w:rsidP="00523325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Diffusion 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fermeture 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par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NOTAM (CNOA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, escadrons,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…)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784283CA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07C2" w14:paraId="05A4FCBE" w14:textId="77777777" w:rsidTr="003332EA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29DB3A4F" w14:textId="6D113748" w:rsidR="00DC6A0F" w:rsidRPr="00975141" w:rsidRDefault="00DC6A0F" w:rsidP="00523325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PREV01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-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PREV02</w:t>
            </w:r>
          </w:p>
        </w:tc>
        <w:tc>
          <w:tcPr>
            <w:tcW w:w="1418" w:type="dxa"/>
            <w:shd w:val="clear" w:color="auto" w:fill="FFFFCC"/>
          </w:tcPr>
          <w:p w14:paraId="5A58BE44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PREV11</w:t>
            </w:r>
          </w:p>
        </w:tc>
        <w:tc>
          <w:tcPr>
            <w:tcW w:w="6379" w:type="dxa"/>
            <w:shd w:val="clear" w:color="auto" w:fill="FFFFCC"/>
          </w:tcPr>
          <w:p w14:paraId="1988212E" w14:textId="40C046A2" w:rsidR="00DC6A0F" w:rsidRPr="00975141" w:rsidRDefault="00DC6A0F" w:rsidP="00523325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Information des contrôleurs 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sur l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procédures à utiliser (OJ)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166D9976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07C2" w14:paraId="0F4C62BE" w14:textId="77777777" w:rsidTr="003332EA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2580B355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PREV03</w:t>
            </w:r>
          </w:p>
        </w:tc>
        <w:tc>
          <w:tcPr>
            <w:tcW w:w="1418" w:type="dxa"/>
            <w:shd w:val="clear" w:color="auto" w:fill="FFFFCC"/>
          </w:tcPr>
          <w:p w14:paraId="556C8118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PREV31</w:t>
            </w:r>
          </w:p>
        </w:tc>
        <w:tc>
          <w:tcPr>
            <w:tcW w:w="6379" w:type="dxa"/>
            <w:shd w:val="clear" w:color="auto" w:fill="FFFFCC"/>
          </w:tcPr>
          <w:p w14:paraId="3EA15EEB" w14:textId="333BA29C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Informer le centre YY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lors du test de 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la 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ligne secours</w:t>
            </w:r>
            <w:r w:rsidR="00523325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4FC3381C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07C2" w14:paraId="107F8A86" w14:textId="77777777" w:rsidTr="003332EA">
        <w:trPr>
          <w:trHeight w:val="54"/>
          <w:jc w:val="center"/>
        </w:trPr>
        <w:tc>
          <w:tcPr>
            <w:tcW w:w="1560" w:type="dxa"/>
            <w:shd w:val="clear" w:color="auto" w:fill="FFFFCC"/>
          </w:tcPr>
          <w:p w14:paraId="0074BAF7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FFFFCC"/>
          </w:tcPr>
          <w:p w14:paraId="19354217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6379" w:type="dxa"/>
            <w:shd w:val="clear" w:color="auto" w:fill="FFFFCC"/>
          </w:tcPr>
          <w:p w14:paraId="2B353437" w14:textId="5E66CA54" w:rsidR="00DC6A0F" w:rsidRPr="00975141" w:rsidRDefault="00523325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701" w:type="dxa"/>
            <w:shd w:val="clear" w:color="auto" w:fill="FFFFCC"/>
          </w:tcPr>
          <w:p w14:paraId="3320E860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</w:tr>
      <w:tr w:rsidR="002D4D37" w:rsidRPr="006E07C2" w14:paraId="5F3607BC" w14:textId="77777777" w:rsidTr="003332EA">
        <w:trPr>
          <w:trHeight w:val="70"/>
          <w:jc w:val="center"/>
        </w:trPr>
        <w:tc>
          <w:tcPr>
            <w:tcW w:w="1560" w:type="dxa"/>
            <w:shd w:val="clear" w:color="auto" w:fill="FFFFCC"/>
          </w:tcPr>
          <w:p w14:paraId="07F1F822" w14:textId="7C66E00F" w:rsidR="00DC6A0F" w:rsidRPr="00975141" w:rsidRDefault="00DC6A0F" w:rsidP="00762154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proofErr w:type="spellStart"/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</w:t>
            </w:r>
            <w:r w:rsidR="00762154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xx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8C8EA15" w14:textId="26688DB0" w:rsidR="00DC6A0F" w:rsidRPr="00975141" w:rsidRDefault="00DC6A0F" w:rsidP="00762154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</w:t>
            </w:r>
            <w:r w:rsidR="00762154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x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9" w:type="dxa"/>
            <w:shd w:val="clear" w:color="auto" w:fill="FFFFCC"/>
          </w:tcPr>
          <w:p w14:paraId="7EC912E3" w14:textId="35E3DCA2" w:rsidR="00DC6A0F" w:rsidRPr="00975141" w:rsidRDefault="00523325" w:rsidP="00523325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="00DC6A0F"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 informera le chef de quar</w:t>
            </w: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t XX</w:t>
            </w:r>
            <w:r w:rsidR="00DC6A0F"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minutes avant le début de l’intervention.</w:t>
            </w:r>
          </w:p>
        </w:tc>
        <w:tc>
          <w:tcPr>
            <w:tcW w:w="1701" w:type="dxa"/>
            <w:shd w:val="clear" w:color="auto" w:fill="FFFFCC"/>
          </w:tcPr>
          <w:p w14:paraId="02E67C2A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</w:t>
            </w:r>
          </w:p>
        </w:tc>
      </w:tr>
      <w:tr w:rsidR="002D4D37" w:rsidRPr="006E07C2" w14:paraId="5E9A8EEA" w14:textId="77777777" w:rsidTr="003332EA">
        <w:trPr>
          <w:trHeight w:val="54"/>
          <w:jc w:val="center"/>
        </w:trPr>
        <w:tc>
          <w:tcPr>
            <w:tcW w:w="1560" w:type="dxa"/>
            <w:shd w:val="clear" w:color="auto" w:fill="FFFFCC"/>
          </w:tcPr>
          <w:p w14:paraId="36D3A525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FFFCC"/>
          </w:tcPr>
          <w:p w14:paraId="707351DB" w14:textId="52620490" w:rsidR="00DC6A0F" w:rsidRPr="00975141" w:rsidRDefault="00DC6A0F" w:rsidP="00762154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</w:t>
            </w:r>
            <w:r w:rsidR="00762154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x</w:t>
            </w: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79" w:type="dxa"/>
            <w:shd w:val="clear" w:color="auto" w:fill="FFFFCC"/>
          </w:tcPr>
          <w:p w14:paraId="13184176" w14:textId="3CADE70B" w:rsidR="00DC6A0F" w:rsidRPr="00975141" w:rsidRDefault="00523325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="00DC6A0F"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 informera le chef de quart du retour à la normale.</w:t>
            </w:r>
          </w:p>
        </w:tc>
        <w:tc>
          <w:tcPr>
            <w:tcW w:w="1701" w:type="dxa"/>
            <w:shd w:val="clear" w:color="auto" w:fill="FFFFCC"/>
          </w:tcPr>
          <w:p w14:paraId="24940BEF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975141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</w:t>
            </w:r>
          </w:p>
        </w:tc>
      </w:tr>
      <w:tr w:rsidR="002D4D37" w:rsidRPr="00046210" w14:paraId="0C1771AA" w14:textId="77777777" w:rsidTr="003332EA">
        <w:trPr>
          <w:trHeight w:val="109"/>
          <w:jc w:val="center"/>
        </w:trPr>
        <w:tc>
          <w:tcPr>
            <w:tcW w:w="1560" w:type="dxa"/>
            <w:shd w:val="clear" w:color="auto" w:fill="FFFFCC"/>
          </w:tcPr>
          <w:p w14:paraId="6A697E99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FFFCC"/>
          </w:tcPr>
          <w:p w14:paraId="6C2A9A62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6379" w:type="dxa"/>
            <w:shd w:val="clear" w:color="auto" w:fill="FFFFCC"/>
          </w:tcPr>
          <w:p w14:paraId="39718389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shd w:val="clear" w:color="auto" w:fill="FFFFCC"/>
          </w:tcPr>
          <w:p w14:paraId="52CFE1D4" w14:textId="77777777" w:rsidR="00DC6A0F" w:rsidRPr="00975141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</w:tr>
    </w:tbl>
    <w:p w14:paraId="7A702C98" w14:textId="77777777" w:rsidR="00DC6A0F" w:rsidRPr="00614533" w:rsidRDefault="00DC6A0F" w:rsidP="00DC6A0F">
      <w:pPr>
        <w:spacing w:before="60" w:after="60"/>
        <w:ind w:left="-993"/>
        <w:rPr>
          <w:sz w:val="16"/>
          <w:szCs w:val="16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1"/>
        <w:gridCol w:w="5522"/>
      </w:tblGrid>
      <w:tr w:rsidR="002D4D37" w:rsidRPr="00614533" w14:paraId="5F1039DE" w14:textId="77777777" w:rsidTr="003332EA">
        <w:trPr>
          <w:trHeight w:val="54"/>
          <w:jc w:val="center"/>
        </w:trPr>
        <w:tc>
          <w:tcPr>
            <w:tcW w:w="5388" w:type="dxa"/>
            <w:shd w:val="clear" w:color="auto" w:fill="D9D9D9"/>
          </w:tcPr>
          <w:p w14:paraId="3C6BB902" w14:textId="5262E322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RÉDACTEUR PSCNS</w:t>
            </w:r>
            <w:r w:rsidR="00762154">
              <w:rPr>
                <w:rFonts w:cs="Arial"/>
                <w:b/>
                <w:sz w:val="20"/>
                <w:szCs w:val="20"/>
              </w:rPr>
              <w:t>/D</w:t>
            </w:r>
          </w:p>
        </w:tc>
        <w:tc>
          <w:tcPr>
            <w:tcW w:w="5670" w:type="dxa"/>
            <w:shd w:val="clear" w:color="auto" w:fill="D9D9D9"/>
          </w:tcPr>
          <w:p w14:paraId="0BA549E3" w14:textId="3A8D7ED8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RÉDACTEUR PSCA</w:t>
            </w:r>
            <w:r w:rsidR="00762154">
              <w:rPr>
                <w:rFonts w:cs="Arial"/>
                <w:b/>
                <w:sz w:val="20"/>
                <w:szCs w:val="20"/>
              </w:rPr>
              <w:t>/D</w:t>
            </w:r>
          </w:p>
        </w:tc>
      </w:tr>
      <w:tr w:rsidR="002D4D37" w:rsidRPr="00614533" w14:paraId="3EAFDC19" w14:textId="77777777" w:rsidTr="003332EA">
        <w:trPr>
          <w:trHeight w:val="762"/>
          <w:jc w:val="center"/>
        </w:trPr>
        <w:tc>
          <w:tcPr>
            <w:tcW w:w="5388" w:type="dxa"/>
            <w:shd w:val="clear" w:color="auto" w:fill="auto"/>
          </w:tcPr>
          <w:p w14:paraId="0C88E087" w14:textId="6059E77A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97514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       </w:t>
            </w:r>
            <w:r w:rsidR="00C73CFE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</w:p>
          <w:p w14:paraId="7A1A5D93" w14:textId="35350A76" w:rsidR="00DC6A0F" w:rsidRPr="006E79A6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="00975141"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</w:t>
            </w:r>
            <w:r w:rsidR="00762154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</w:t>
            </w:r>
          </w:p>
          <w:p w14:paraId="6084DBFE" w14:textId="7EAEE31C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="006E79A6" w:rsidRPr="00762154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       </w:t>
            </w:r>
            <w:r w:rsidR="00C73CFE">
              <w:rPr>
                <w:rFonts w:cs="Arial"/>
                <w:sz w:val="20"/>
                <w:szCs w:val="20"/>
              </w:rPr>
              <w:t xml:space="preserve">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63F88865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09584D3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3156F57" w14:textId="42076911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>GRADE</w:t>
            </w:r>
            <w:r w:rsidRPr="00AA087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97514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         </w:t>
            </w:r>
            <w:r w:rsidRPr="00AA0876">
              <w:rPr>
                <w:rFonts w:cs="Arial"/>
                <w:sz w:val="20"/>
                <w:szCs w:val="20"/>
              </w:rPr>
              <w:t>NOM</w:t>
            </w:r>
            <w:r w:rsidRPr="00AA087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</w:p>
          <w:p w14:paraId="385D2A88" w14:textId="22A96658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>FONCTION</w:t>
            </w:r>
            <w:r w:rsidRPr="00AA0876">
              <w:rPr>
                <w:rFonts w:cs="Arial"/>
                <w:i/>
                <w:sz w:val="20"/>
                <w:szCs w:val="20"/>
              </w:rPr>
              <w:t xml:space="preserve"> </w:t>
            </w:r>
            <w:r w:rsidR="00975141"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</w:t>
            </w:r>
            <w:r w:rsidR="00762154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</w:t>
            </w:r>
          </w:p>
          <w:p w14:paraId="693579A6" w14:textId="4972125A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="006E79A6" w:rsidRPr="00762154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</w:t>
            </w:r>
            <w:r w:rsidR="00C73CFE">
              <w:rPr>
                <w:rFonts w:cs="Arial"/>
                <w:sz w:val="20"/>
                <w:szCs w:val="20"/>
              </w:rPr>
              <w:t xml:space="preserve">       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4388B1C4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E188B96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D4D37" w:rsidRPr="00614533" w14:paraId="19A66C23" w14:textId="77777777" w:rsidTr="003332EA">
        <w:trPr>
          <w:trHeight w:val="54"/>
          <w:jc w:val="center"/>
        </w:trPr>
        <w:tc>
          <w:tcPr>
            <w:tcW w:w="5388" w:type="dxa"/>
            <w:shd w:val="clear" w:color="auto" w:fill="D9D9D9"/>
          </w:tcPr>
          <w:p w14:paraId="7B9B866B" w14:textId="37F65829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APPROBATEUR PSCNS</w:t>
            </w:r>
            <w:r w:rsidR="00762154">
              <w:rPr>
                <w:rFonts w:cs="Arial"/>
                <w:b/>
                <w:sz w:val="20"/>
                <w:szCs w:val="20"/>
              </w:rPr>
              <w:t>/D</w:t>
            </w:r>
          </w:p>
        </w:tc>
        <w:tc>
          <w:tcPr>
            <w:tcW w:w="5670" w:type="dxa"/>
            <w:shd w:val="clear" w:color="auto" w:fill="D9D9D9"/>
          </w:tcPr>
          <w:p w14:paraId="1880A0D3" w14:textId="70FAAB4D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APPROBATEUR PSCA</w:t>
            </w:r>
            <w:r w:rsidR="00762154">
              <w:rPr>
                <w:rFonts w:cs="Arial"/>
                <w:b/>
                <w:sz w:val="20"/>
                <w:szCs w:val="20"/>
              </w:rPr>
              <w:t>/D</w:t>
            </w:r>
          </w:p>
        </w:tc>
      </w:tr>
      <w:tr w:rsidR="002D4D37" w:rsidRPr="00614533" w14:paraId="1EA90BE5" w14:textId="77777777" w:rsidTr="003332EA">
        <w:trPr>
          <w:trHeight w:val="872"/>
          <w:jc w:val="center"/>
        </w:trPr>
        <w:tc>
          <w:tcPr>
            <w:tcW w:w="5388" w:type="dxa"/>
            <w:shd w:val="clear" w:color="auto" w:fill="auto"/>
          </w:tcPr>
          <w:p w14:paraId="208F3802" w14:textId="4C47C0F2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AA0876">
              <w:rPr>
                <w:rFonts w:cs="Arial"/>
                <w:sz w:val="20"/>
                <w:szCs w:val="20"/>
              </w:rPr>
              <w:t xml:space="preserve">         </w:t>
            </w:r>
            <w:r w:rsidR="00C73CFE">
              <w:rPr>
                <w:rFonts w:cs="Arial"/>
                <w:sz w:val="20"/>
                <w:szCs w:val="20"/>
              </w:rPr>
              <w:t xml:space="preserve">   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762154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31646E88" w14:textId="1A73E292" w:rsidR="00DC6A0F" w:rsidRPr="00AA0876" w:rsidRDefault="00DC6A0F" w:rsidP="00AA0876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762154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74F12E05" w14:textId="66DFB16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="006E79A6" w:rsidRPr="00762154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        </w:t>
            </w:r>
            <w:r w:rsidR="00C73CFE">
              <w:rPr>
                <w:rFonts w:cs="Arial"/>
                <w:sz w:val="20"/>
                <w:szCs w:val="20"/>
              </w:rPr>
              <w:t xml:space="preserve">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637F751E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BBCF11E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A7AD0FC" w14:textId="61C4058A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97514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</w:t>
            </w:r>
            <w:r w:rsidR="00C73CFE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  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762154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24B01928" w14:textId="7425F689" w:rsidR="00DC6A0F" w:rsidRPr="00AA0876" w:rsidRDefault="00DC6A0F" w:rsidP="00AA0876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762154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12C1E38F" w14:textId="198D624F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="006E79A6" w:rsidRPr="00762154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       </w:t>
            </w:r>
            <w:r w:rsidR="00C73CFE">
              <w:rPr>
                <w:rFonts w:cs="Arial"/>
                <w:sz w:val="20"/>
                <w:szCs w:val="20"/>
              </w:rPr>
              <w:t xml:space="preserve">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33439820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32FDFC9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63A1CEB" w14:textId="77777777" w:rsidR="00DC6A0F" w:rsidRPr="00614533" w:rsidRDefault="00DC6A0F" w:rsidP="00DC6A0F">
      <w:pPr>
        <w:spacing w:before="60" w:after="60"/>
        <w:ind w:left="-993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3"/>
      </w:tblGrid>
      <w:tr w:rsidR="002D4D37" w:rsidRPr="00614533" w14:paraId="1C5D124B" w14:textId="77777777" w:rsidTr="00EA1435">
        <w:trPr>
          <w:trHeight w:val="54"/>
          <w:jc w:val="center"/>
        </w:trPr>
        <w:tc>
          <w:tcPr>
            <w:tcW w:w="10773" w:type="dxa"/>
            <w:shd w:val="clear" w:color="auto" w:fill="BFBFBF"/>
          </w:tcPr>
          <w:p w14:paraId="0E743D37" w14:textId="77777777" w:rsidR="00DC6A0F" w:rsidRPr="00EA1435" w:rsidRDefault="00257D1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EA1435">
              <w:rPr>
                <w:rFonts w:cs="Arial"/>
                <w:b/>
                <w:sz w:val="20"/>
                <w:szCs w:val="20"/>
              </w:rPr>
              <w:t>PRISE EN COMPTE DE L’INTERVENTION PAR LE PSCA/D</w:t>
            </w:r>
          </w:p>
        </w:tc>
      </w:tr>
      <w:tr w:rsidR="00257D1F" w:rsidRPr="00614533" w14:paraId="6CC7BCDA" w14:textId="77777777" w:rsidTr="00EA1435">
        <w:trPr>
          <w:trHeight w:val="54"/>
          <w:jc w:val="center"/>
        </w:trPr>
        <w:tc>
          <w:tcPr>
            <w:tcW w:w="10773" w:type="dxa"/>
            <w:shd w:val="clear" w:color="auto" w:fill="auto"/>
          </w:tcPr>
          <w:p w14:paraId="326881B6" w14:textId="77777777" w:rsidR="00257D1F" w:rsidRPr="00EA1435" w:rsidRDefault="00257D1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A1435">
              <w:rPr>
                <w:rFonts w:cs="Arial"/>
                <w:b/>
                <w:sz w:val="20"/>
                <w:szCs w:val="20"/>
              </w:rPr>
              <w:t>Observations</w:t>
            </w:r>
          </w:p>
          <w:p w14:paraId="459CE414" w14:textId="5BABA35F" w:rsidR="00F54483" w:rsidRPr="00EA1435" w:rsidRDefault="00F54483" w:rsidP="008B68DB">
            <w:pPr>
              <w:pStyle w:val="Paragraphedeliste"/>
              <w:numPr>
                <w:ilvl w:val="0"/>
                <w:numId w:val="20"/>
              </w:numPr>
              <w:spacing w:before="60" w:after="60"/>
              <w:ind w:left="284" w:hanging="284"/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="00257D1F"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chef de quart</w:t>
            </w:r>
            <w:r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s’assurera de la mise en place de l’ensemble des moyens en réduction d</w:t>
            </w:r>
            <w:r w:rsidR="00C73CF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</w:t>
            </w:r>
            <w:r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risque à l’ouverture du terrain</w:t>
            </w:r>
            <w:r w:rsidR="00C73CF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  <w:p w14:paraId="2DA34CD8" w14:textId="5EDFA1F2" w:rsidR="00257D1F" w:rsidRPr="00EA1435" w:rsidDel="00257D1F" w:rsidRDefault="00F54483">
            <w:pPr>
              <w:pStyle w:val="Paragraphedeliste"/>
              <w:numPr>
                <w:ilvl w:val="0"/>
                <w:numId w:val="20"/>
              </w:numPr>
              <w:spacing w:before="60" w:after="60"/>
              <w:ind w:left="284" w:hanging="284"/>
              <w:jc w:val="both"/>
              <w:rPr>
                <w:rFonts w:cs="Arial"/>
                <w:b/>
                <w:sz w:val="20"/>
                <w:szCs w:val="20"/>
              </w:rPr>
            </w:pPr>
            <w:r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Rappeler à tout aéronef entrant en zone l</w:t>
            </w:r>
            <w:r w:rsidR="00C73CF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es limitations et les </w:t>
            </w:r>
            <w:r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indisponibilité</w:t>
            </w:r>
            <w:r w:rsidR="00C73CF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</w:t>
            </w:r>
            <w:r w:rsidRPr="00EA1435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14533" w14:paraId="48C16CC3" w14:textId="77777777" w:rsidTr="00EA1435">
        <w:trPr>
          <w:trHeight w:val="989"/>
          <w:jc w:val="center"/>
        </w:trPr>
        <w:tc>
          <w:tcPr>
            <w:tcW w:w="10773" w:type="dxa"/>
            <w:shd w:val="clear" w:color="auto" w:fill="auto"/>
          </w:tcPr>
          <w:p w14:paraId="1ECAC99B" w14:textId="31D25D36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AA0876">
              <w:rPr>
                <w:rFonts w:cs="Arial"/>
                <w:sz w:val="20"/>
                <w:szCs w:val="20"/>
              </w:rPr>
              <w:t xml:space="preserve">    </w:t>
            </w:r>
            <w:r w:rsidR="00C73CFE">
              <w:rPr>
                <w:rFonts w:cs="Arial"/>
                <w:sz w:val="20"/>
                <w:szCs w:val="20"/>
              </w:rPr>
              <w:t xml:space="preserve">        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  <w:r w:rsidRPr="00AA0876">
              <w:rPr>
                <w:rFonts w:cs="Arial"/>
                <w:sz w:val="20"/>
                <w:szCs w:val="20"/>
              </w:rPr>
              <w:t xml:space="preserve">                                        Date </w:t>
            </w:r>
            <w:r w:rsidR="00B62A8B" w:rsidRPr="0063689A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</w:p>
          <w:p w14:paraId="64A502D1" w14:textId="1C64FCDB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="001823F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  <w:r w:rsidR="001823F5" w:rsidRPr="00AA0876">
              <w:rPr>
                <w:rFonts w:cs="Arial"/>
                <w:sz w:val="20"/>
                <w:szCs w:val="20"/>
              </w:rPr>
              <w:t xml:space="preserve">                                                        </w:t>
            </w:r>
            <w:r w:rsidR="001823F5">
              <w:rPr>
                <w:rFonts w:cs="Arial"/>
                <w:sz w:val="20"/>
                <w:szCs w:val="20"/>
              </w:rPr>
              <w:t xml:space="preserve">      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2969FF04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269164A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4890CEA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</w:p>
        </w:tc>
      </w:tr>
    </w:tbl>
    <w:p w14:paraId="71037F7D" w14:textId="46621590" w:rsidR="00EA1435" w:rsidRDefault="00EA1435" w:rsidP="000B502F">
      <w:pPr>
        <w:suppressAutoHyphens w:val="0"/>
      </w:pPr>
      <w:bookmarkStart w:id="2" w:name="_GoBack"/>
      <w:bookmarkEnd w:id="0"/>
      <w:bookmarkEnd w:id="2"/>
    </w:p>
    <w:sectPr w:rsidR="00EA1435" w:rsidSect="000B502F">
      <w:pgSz w:w="11906" w:h="16838"/>
      <w:pgMar w:top="1106" w:right="1106" w:bottom="1106" w:left="1622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9B6A" w14:textId="77777777" w:rsidR="00780F8D" w:rsidRDefault="00780F8D">
      <w:r>
        <w:separator/>
      </w:r>
    </w:p>
  </w:endnote>
  <w:endnote w:type="continuationSeparator" w:id="0">
    <w:p w14:paraId="3DCE60F2" w14:textId="77777777" w:rsidR="00780F8D" w:rsidRDefault="007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5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61D3" w14:textId="77777777" w:rsidR="00780F8D" w:rsidRDefault="00780F8D">
      <w:r>
        <w:separator/>
      </w:r>
    </w:p>
  </w:footnote>
  <w:footnote w:type="continuationSeparator" w:id="0">
    <w:p w14:paraId="36D82EE7" w14:textId="77777777" w:rsidR="00780F8D" w:rsidRDefault="007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5E58F4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pStyle w:val="Liste-EPI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bullet"/>
      <w:pStyle w:val="AnnexeN3"/>
      <w:lvlText w:val="●"/>
      <w:lvlJc w:val="left"/>
      <w:pPr>
        <w:tabs>
          <w:tab w:val="num" w:pos="227"/>
        </w:tabs>
        <w:ind w:left="227" w:hanging="227"/>
      </w:pPr>
      <w:rPr>
        <w:rFonts w:ascii="Symbol" w:hAnsi="Symbol"/>
        <w:b/>
        <w:i/>
        <w:caps/>
        <w:sz w:val="22"/>
      </w:rPr>
    </w:lvl>
    <w:lvl w:ilvl="1">
      <w:start w:val="1"/>
      <w:numFmt w:val="bullet"/>
      <w:lvlText w:val="°"/>
      <w:lvlJc w:val="left"/>
      <w:pPr>
        <w:tabs>
          <w:tab w:val="num" w:pos="454"/>
        </w:tabs>
        <w:ind w:left="454" w:hanging="227"/>
      </w:pPr>
      <w:rPr>
        <w:rFonts w:ascii="Tahoma" w:hAnsi="Tahoma"/>
        <w:sz w:val="24"/>
      </w:rPr>
    </w:lvl>
    <w:lvl w:ilvl="2">
      <w:start w:val="1"/>
      <w:numFmt w:val="bullet"/>
      <w:lvlText w:val="□"/>
      <w:lvlJc w:val="left"/>
      <w:pPr>
        <w:tabs>
          <w:tab w:val="num" w:pos="680"/>
        </w:tabs>
        <w:ind w:left="680" w:hanging="227"/>
      </w:pPr>
      <w:rPr>
        <w:rFonts w:ascii="Tahoma" w:hAnsi="Tahoma"/>
        <w:sz w:val="24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  <w:sz w:val="24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3"/>
    <w:multiLevelType w:val="multilevel"/>
    <w:tmpl w:val="00000013"/>
    <w:name w:val="WW8Num24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8" w15:restartNumberingAfterBreak="0">
    <w:nsid w:val="00000014"/>
    <w:multiLevelType w:val="multilevel"/>
    <w:tmpl w:val="0000001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hAnsi="TimesNewRoman"/>
      </w:rPr>
    </w:lvl>
  </w:abstractNum>
  <w:abstractNum w:abstractNumId="21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22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</w:abstractNum>
  <w:abstractNum w:abstractNumId="23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 w15:restartNumberingAfterBreak="0">
    <w:nsid w:val="0000001B"/>
    <w:multiLevelType w:val="singleLevel"/>
    <w:tmpl w:val="0000001B"/>
    <w:name w:val="WW8Num3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/>
      </w:rPr>
    </w:lvl>
  </w:abstractNum>
  <w:abstractNum w:abstractNumId="25" w15:restartNumberingAfterBreak="0">
    <w:nsid w:val="005E34FB"/>
    <w:multiLevelType w:val="hybridMultilevel"/>
    <w:tmpl w:val="D6809446"/>
    <w:name w:val="WW8Num34"/>
    <w:lvl w:ilvl="0" w:tplc="1C58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7B18C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EE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82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C1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8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01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A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AC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277B"/>
    <w:multiLevelType w:val="hybridMultilevel"/>
    <w:tmpl w:val="D1DA4B8C"/>
    <w:name w:val="WW8Num35"/>
    <w:lvl w:ilvl="0" w:tplc="02DE7E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FC4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2A6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34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6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DC2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865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245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6E3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CDE2570"/>
    <w:multiLevelType w:val="hybridMultilevel"/>
    <w:tmpl w:val="C2D86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BF0E28"/>
    <w:multiLevelType w:val="hybridMultilevel"/>
    <w:tmpl w:val="9EAA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2B0AC9"/>
    <w:multiLevelType w:val="hybridMultilevel"/>
    <w:tmpl w:val="D0CCB5DA"/>
    <w:lvl w:ilvl="0" w:tplc="C5002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46FCD"/>
    <w:multiLevelType w:val="multilevel"/>
    <w:tmpl w:val="BEDC8560"/>
    <w:styleLink w:val="InstructionDIRCAM"/>
    <w:lvl w:ilvl="0">
      <w:start w:val="1"/>
      <w:numFmt w:val="upperRoman"/>
      <w:suff w:val="space"/>
      <w:lvlText w:val="TITRE %1 :"/>
      <w:lvlJc w:val="left"/>
      <w:pPr>
        <w:ind w:left="5747" w:hanging="360"/>
      </w:pPr>
      <w:rPr>
        <w:rFonts w:ascii="Times New Roman" w:hAnsi="Times New Roman" w:cs="Times New Roman" w:hint="default"/>
        <w:b/>
        <w:sz w:val="22"/>
        <w:szCs w:val="28"/>
      </w:rPr>
    </w:lvl>
    <w:lvl w:ilvl="1">
      <w:start w:val="1"/>
      <w:numFmt w:val="decimal"/>
      <w:suff w:val="space"/>
      <w:lvlText w:val="Chapitre %2.-"/>
      <w:lvlJc w:val="left"/>
      <w:pPr>
        <w:ind w:left="5747" w:hanging="360"/>
      </w:pPr>
      <w:rPr>
        <w:rFonts w:ascii="Times New Roman" w:hAnsi="Times New Roman" w:hint="default"/>
        <w:b/>
        <w:caps/>
        <w:sz w:val="22"/>
        <w:szCs w:val="22"/>
      </w:rPr>
    </w:lvl>
    <w:lvl w:ilvl="2">
      <w:start w:val="1"/>
      <w:numFmt w:val="decimal"/>
      <w:suff w:val="space"/>
      <w:lvlText w:val="%1.%2.%3.-"/>
      <w:lvlJc w:val="left"/>
      <w:pPr>
        <w:ind w:left="5747" w:hanging="360"/>
      </w:pPr>
      <w:rPr>
        <w:rFonts w:ascii="Times New Roman" w:hAnsi="Times New Roman" w:hint="default"/>
        <w:b/>
        <w:caps/>
        <w:sz w:val="22"/>
        <w:szCs w:val="22"/>
      </w:rPr>
    </w:lvl>
    <w:lvl w:ilvl="3">
      <w:start w:val="1"/>
      <w:numFmt w:val="decimal"/>
      <w:suff w:val="space"/>
      <w:lvlText w:val="%1.%2.%3.%4.-"/>
      <w:lvlJc w:val="left"/>
      <w:pPr>
        <w:ind w:left="5747" w:hanging="360"/>
      </w:pPr>
      <w:rPr>
        <w:rFonts w:ascii="Times New Roman" w:hAnsi="Times New Roman" w:hint="default"/>
        <w:b/>
        <w:sz w:val="22"/>
      </w:rPr>
    </w:lvl>
    <w:lvl w:ilvl="4">
      <w:start w:val="1"/>
      <w:numFmt w:val="decimal"/>
      <w:suff w:val="space"/>
      <w:lvlText w:val="%1.%2.%3.%4.%5.-"/>
      <w:lvlJc w:val="left"/>
      <w:pPr>
        <w:ind w:left="5747" w:hanging="360"/>
      </w:pPr>
      <w:rPr>
        <w:rFonts w:hint="default"/>
        <w:b/>
        <w:i/>
      </w:rPr>
    </w:lvl>
    <w:lvl w:ilvl="5">
      <w:start w:val="1"/>
      <w:numFmt w:val="decimal"/>
      <w:suff w:val="space"/>
      <w:lvlText w:val="%1.%2.%3.%4.%5.%6.-"/>
      <w:lvlJc w:val="left"/>
      <w:pPr>
        <w:ind w:left="5747" w:hanging="360"/>
      </w:pPr>
      <w:rPr>
        <w:rFonts w:ascii="Times New Roman" w:hAnsi="Times New Roman" w:hint="default"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7907"/>
        </w:tabs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67"/>
        </w:tabs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627"/>
        </w:tabs>
        <w:ind w:left="8627" w:hanging="360"/>
      </w:pPr>
      <w:rPr>
        <w:rFonts w:hint="default"/>
      </w:rPr>
    </w:lvl>
  </w:abstractNum>
  <w:abstractNum w:abstractNumId="31" w15:restartNumberingAfterBreak="0">
    <w:nsid w:val="31927589"/>
    <w:multiLevelType w:val="hybridMultilevel"/>
    <w:tmpl w:val="CC88002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14075"/>
    <w:multiLevelType w:val="hybridMultilevel"/>
    <w:tmpl w:val="00448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D74D0"/>
    <w:multiLevelType w:val="hybridMultilevel"/>
    <w:tmpl w:val="1872220E"/>
    <w:lvl w:ilvl="0" w:tplc="9CF6336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97429E0"/>
    <w:multiLevelType w:val="hybridMultilevel"/>
    <w:tmpl w:val="6F5A362A"/>
    <w:lvl w:ilvl="0" w:tplc="97DC7636">
      <w:numFmt w:val="bullet"/>
      <w:lvlText w:val="-"/>
      <w:lvlJc w:val="left"/>
      <w:pPr>
        <w:ind w:left="1429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304D9"/>
    <w:multiLevelType w:val="hybridMultilevel"/>
    <w:tmpl w:val="8FD208DA"/>
    <w:lvl w:ilvl="0" w:tplc="D7D0B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84E74"/>
    <w:multiLevelType w:val="hybridMultilevel"/>
    <w:tmpl w:val="1BC259C2"/>
    <w:lvl w:ilvl="0" w:tplc="A490D7E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315EA"/>
    <w:multiLevelType w:val="hybridMultilevel"/>
    <w:tmpl w:val="DA6C1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850BE"/>
    <w:multiLevelType w:val="hybridMultilevel"/>
    <w:tmpl w:val="1B18DA62"/>
    <w:lvl w:ilvl="0" w:tplc="9162E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349E1"/>
    <w:multiLevelType w:val="hybridMultilevel"/>
    <w:tmpl w:val="23FCE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D2AD4"/>
    <w:multiLevelType w:val="hybridMultilevel"/>
    <w:tmpl w:val="951A86E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4122B"/>
    <w:multiLevelType w:val="hybridMultilevel"/>
    <w:tmpl w:val="AE6E4E98"/>
    <w:lvl w:ilvl="0" w:tplc="6E24EB14">
      <w:start w:val="1"/>
      <w:numFmt w:val="bullet"/>
      <w:pStyle w:val="EMAA06Puce1erniveau"/>
      <w:lvlText w:val=""/>
      <w:lvlJc w:val="left"/>
      <w:pPr>
        <w:tabs>
          <w:tab w:val="num" w:pos="4990"/>
        </w:tabs>
        <w:ind w:left="4990" w:hanging="17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2" w15:restartNumberingAfterBreak="0">
    <w:nsid w:val="61385F24"/>
    <w:multiLevelType w:val="hybridMultilevel"/>
    <w:tmpl w:val="4530C2D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A60D8"/>
    <w:multiLevelType w:val="hybridMultilevel"/>
    <w:tmpl w:val="F3D60956"/>
    <w:lvl w:ilvl="0" w:tplc="040C0001">
      <w:start w:val="1"/>
      <w:numFmt w:val="bullet"/>
      <w:pStyle w:val="Listepuc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pStyle w:val="Listepuces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232E40"/>
    <w:multiLevelType w:val="singleLevel"/>
    <w:tmpl w:val="8570A254"/>
    <w:lvl w:ilvl="0">
      <w:start w:val="1"/>
      <w:numFmt w:val="bullet"/>
      <w:pStyle w:val="Puce1"/>
      <w:lvlText w:val="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</w:abstractNum>
  <w:abstractNum w:abstractNumId="45" w15:restartNumberingAfterBreak="0">
    <w:nsid w:val="770D0B62"/>
    <w:multiLevelType w:val="hybridMultilevel"/>
    <w:tmpl w:val="660EC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1684"/>
    <w:multiLevelType w:val="hybridMultilevel"/>
    <w:tmpl w:val="FA901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43"/>
  </w:num>
  <w:num w:numId="6">
    <w:abstractNumId w:val="44"/>
  </w:num>
  <w:num w:numId="7">
    <w:abstractNumId w:val="36"/>
  </w:num>
  <w:num w:numId="8">
    <w:abstractNumId w:val="37"/>
  </w:num>
  <w:num w:numId="9">
    <w:abstractNumId w:val="30"/>
  </w:num>
  <w:num w:numId="10">
    <w:abstractNumId w:val="42"/>
  </w:num>
  <w:num w:numId="11">
    <w:abstractNumId w:val="31"/>
  </w:num>
  <w:num w:numId="12">
    <w:abstractNumId w:val="27"/>
  </w:num>
  <w:num w:numId="13">
    <w:abstractNumId w:val="28"/>
  </w:num>
  <w:num w:numId="14">
    <w:abstractNumId w:val="35"/>
  </w:num>
  <w:num w:numId="15">
    <w:abstractNumId w:val="33"/>
  </w:num>
  <w:num w:numId="16">
    <w:abstractNumId w:val="34"/>
  </w:num>
  <w:num w:numId="17">
    <w:abstractNumId w:val="32"/>
  </w:num>
  <w:num w:numId="18">
    <w:abstractNumId w:val="40"/>
  </w:num>
  <w:num w:numId="19">
    <w:abstractNumId w:val="45"/>
  </w:num>
  <w:num w:numId="20">
    <w:abstractNumId w:val="29"/>
  </w:num>
  <w:num w:numId="21">
    <w:abstractNumId w:val="41"/>
  </w:num>
  <w:num w:numId="22">
    <w:abstractNumId w:val="46"/>
  </w:num>
  <w:num w:numId="23">
    <w:abstractNumId w:val="39"/>
  </w:num>
  <w:num w:numId="24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C"/>
    <w:rsid w:val="00000C9A"/>
    <w:rsid w:val="00003FE7"/>
    <w:rsid w:val="0000452D"/>
    <w:rsid w:val="00004F73"/>
    <w:rsid w:val="000052E8"/>
    <w:rsid w:val="000060B9"/>
    <w:rsid w:val="000103A5"/>
    <w:rsid w:val="000103FB"/>
    <w:rsid w:val="00010891"/>
    <w:rsid w:val="00010C55"/>
    <w:rsid w:val="00011413"/>
    <w:rsid w:val="000117A9"/>
    <w:rsid w:val="00012236"/>
    <w:rsid w:val="00012B55"/>
    <w:rsid w:val="00013269"/>
    <w:rsid w:val="000144BC"/>
    <w:rsid w:val="00014DA9"/>
    <w:rsid w:val="00020410"/>
    <w:rsid w:val="00020D63"/>
    <w:rsid w:val="0002120F"/>
    <w:rsid w:val="0002247F"/>
    <w:rsid w:val="0002386D"/>
    <w:rsid w:val="000238F6"/>
    <w:rsid w:val="000240D9"/>
    <w:rsid w:val="00024718"/>
    <w:rsid w:val="00025A4F"/>
    <w:rsid w:val="00025CE8"/>
    <w:rsid w:val="00025DC1"/>
    <w:rsid w:val="00026CCC"/>
    <w:rsid w:val="00027A3E"/>
    <w:rsid w:val="00031088"/>
    <w:rsid w:val="00031EEF"/>
    <w:rsid w:val="00031F3E"/>
    <w:rsid w:val="0003206F"/>
    <w:rsid w:val="00032503"/>
    <w:rsid w:val="00032A64"/>
    <w:rsid w:val="00033302"/>
    <w:rsid w:val="00036239"/>
    <w:rsid w:val="000363FE"/>
    <w:rsid w:val="000371D1"/>
    <w:rsid w:val="00037ECA"/>
    <w:rsid w:val="000404A1"/>
    <w:rsid w:val="00040A41"/>
    <w:rsid w:val="000415D1"/>
    <w:rsid w:val="00042C80"/>
    <w:rsid w:val="00042EF2"/>
    <w:rsid w:val="00043347"/>
    <w:rsid w:val="00043FC6"/>
    <w:rsid w:val="00044523"/>
    <w:rsid w:val="000447F1"/>
    <w:rsid w:val="00044E2B"/>
    <w:rsid w:val="0004563C"/>
    <w:rsid w:val="00045650"/>
    <w:rsid w:val="00046210"/>
    <w:rsid w:val="000471BC"/>
    <w:rsid w:val="0004735F"/>
    <w:rsid w:val="000509AB"/>
    <w:rsid w:val="00050C91"/>
    <w:rsid w:val="00052C52"/>
    <w:rsid w:val="00053569"/>
    <w:rsid w:val="00053FCE"/>
    <w:rsid w:val="00054826"/>
    <w:rsid w:val="00054F60"/>
    <w:rsid w:val="00054F8F"/>
    <w:rsid w:val="000558BF"/>
    <w:rsid w:val="000558CB"/>
    <w:rsid w:val="00055DB4"/>
    <w:rsid w:val="0005692C"/>
    <w:rsid w:val="000610C8"/>
    <w:rsid w:val="00061A14"/>
    <w:rsid w:val="000620E4"/>
    <w:rsid w:val="00062E38"/>
    <w:rsid w:val="00063705"/>
    <w:rsid w:val="00064448"/>
    <w:rsid w:val="00065127"/>
    <w:rsid w:val="000667A7"/>
    <w:rsid w:val="00066BD6"/>
    <w:rsid w:val="00070D01"/>
    <w:rsid w:val="00070EC8"/>
    <w:rsid w:val="000710C4"/>
    <w:rsid w:val="00071B7E"/>
    <w:rsid w:val="000723B9"/>
    <w:rsid w:val="00072433"/>
    <w:rsid w:val="0007434E"/>
    <w:rsid w:val="00074C1D"/>
    <w:rsid w:val="00076FB7"/>
    <w:rsid w:val="00082043"/>
    <w:rsid w:val="00083FED"/>
    <w:rsid w:val="00085D2E"/>
    <w:rsid w:val="000878D5"/>
    <w:rsid w:val="000919C8"/>
    <w:rsid w:val="00092E31"/>
    <w:rsid w:val="0009301B"/>
    <w:rsid w:val="00094EDF"/>
    <w:rsid w:val="0009513B"/>
    <w:rsid w:val="00095616"/>
    <w:rsid w:val="000978CA"/>
    <w:rsid w:val="00097FA9"/>
    <w:rsid w:val="000A203B"/>
    <w:rsid w:val="000A2657"/>
    <w:rsid w:val="000A27A4"/>
    <w:rsid w:val="000A37B5"/>
    <w:rsid w:val="000A58BC"/>
    <w:rsid w:val="000A5B02"/>
    <w:rsid w:val="000B03D3"/>
    <w:rsid w:val="000B1134"/>
    <w:rsid w:val="000B146E"/>
    <w:rsid w:val="000B1918"/>
    <w:rsid w:val="000B22BD"/>
    <w:rsid w:val="000B2C7A"/>
    <w:rsid w:val="000B32F8"/>
    <w:rsid w:val="000B3ADC"/>
    <w:rsid w:val="000B42A1"/>
    <w:rsid w:val="000B502F"/>
    <w:rsid w:val="000B5063"/>
    <w:rsid w:val="000B538B"/>
    <w:rsid w:val="000B593E"/>
    <w:rsid w:val="000B59F3"/>
    <w:rsid w:val="000B6268"/>
    <w:rsid w:val="000B62B6"/>
    <w:rsid w:val="000B698D"/>
    <w:rsid w:val="000B7478"/>
    <w:rsid w:val="000C0235"/>
    <w:rsid w:val="000C32FF"/>
    <w:rsid w:val="000C3334"/>
    <w:rsid w:val="000C4F67"/>
    <w:rsid w:val="000C5BD0"/>
    <w:rsid w:val="000C68C6"/>
    <w:rsid w:val="000C69E7"/>
    <w:rsid w:val="000C7A7B"/>
    <w:rsid w:val="000C7DE1"/>
    <w:rsid w:val="000D077C"/>
    <w:rsid w:val="000D1025"/>
    <w:rsid w:val="000D17EE"/>
    <w:rsid w:val="000D1CE3"/>
    <w:rsid w:val="000D2305"/>
    <w:rsid w:val="000D2F09"/>
    <w:rsid w:val="000D347C"/>
    <w:rsid w:val="000D3F92"/>
    <w:rsid w:val="000D4EFA"/>
    <w:rsid w:val="000D5CC6"/>
    <w:rsid w:val="000D74D3"/>
    <w:rsid w:val="000E068D"/>
    <w:rsid w:val="000E0928"/>
    <w:rsid w:val="000E2836"/>
    <w:rsid w:val="000E39AF"/>
    <w:rsid w:val="000E3C7E"/>
    <w:rsid w:val="000E496C"/>
    <w:rsid w:val="000E4E29"/>
    <w:rsid w:val="000E52A8"/>
    <w:rsid w:val="000E63AE"/>
    <w:rsid w:val="000E7021"/>
    <w:rsid w:val="000F0789"/>
    <w:rsid w:val="000F09D0"/>
    <w:rsid w:val="000F0B6E"/>
    <w:rsid w:val="000F1E17"/>
    <w:rsid w:val="000F292B"/>
    <w:rsid w:val="000F37C0"/>
    <w:rsid w:val="000F4895"/>
    <w:rsid w:val="000F55AC"/>
    <w:rsid w:val="000F569D"/>
    <w:rsid w:val="000F5D24"/>
    <w:rsid w:val="000F6567"/>
    <w:rsid w:val="000F6930"/>
    <w:rsid w:val="000F69D3"/>
    <w:rsid w:val="000F74B9"/>
    <w:rsid w:val="000F7E1E"/>
    <w:rsid w:val="00100266"/>
    <w:rsid w:val="00100F8C"/>
    <w:rsid w:val="0010105C"/>
    <w:rsid w:val="0010180A"/>
    <w:rsid w:val="00104B70"/>
    <w:rsid w:val="00106CF0"/>
    <w:rsid w:val="00110166"/>
    <w:rsid w:val="00110E93"/>
    <w:rsid w:val="00112542"/>
    <w:rsid w:val="00113A09"/>
    <w:rsid w:val="00116FD6"/>
    <w:rsid w:val="00117876"/>
    <w:rsid w:val="00117E96"/>
    <w:rsid w:val="0012009E"/>
    <w:rsid w:val="001206D7"/>
    <w:rsid w:val="00121077"/>
    <w:rsid w:val="00121E9D"/>
    <w:rsid w:val="00122351"/>
    <w:rsid w:val="001227E0"/>
    <w:rsid w:val="00122997"/>
    <w:rsid w:val="001241D4"/>
    <w:rsid w:val="00124F11"/>
    <w:rsid w:val="00125330"/>
    <w:rsid w:val="00125C51"/>
    <w:rsid w:val="00125EA6"/>
    <w:rsid w:val="0012635A"/>
    <w:rsid w:val="0012701E"/>
    <w:rsid w:val="00127712"/>
    <w:rsid w:val="00127EB0"/>
    <w:rsid w:val="0013013A"/>
    <w:rsid w:val="001304D7"/>
    <w:rsid w:val="00130F19"/>
    <w:rsid w:val="0013116E"/>
    <w:rsid w:val="00131E46"/>
    <w:rsid w:val="0013214C"/>
    <w:rsid w:val="0013277A"/>
    <w:rsid w:val="00132F0F"/>
    <w:rsid w:val="00133191"/>
    <w:rsid w:val="001331EE"/>
    <w:rsid w:val="00133CA0"/>
    <w:rsid w:val="001342A6"/>
    <w:rsid w:val="00134E9F"/>
    <w:rsid w:val="0013570D"/>
    <w:rsid w:val="00136FAE"/>
    <w:rsid w:val="00137448"/>
    <w:rsid w:val="001374A4"/>
    <w:rsid w:val="00137776"/>
    <w:rsid w:val="00140307"/>
    <w:rsid w:val="00140B94"/>
    <w:rsid w:val="00141A51"/>
    <w:rsid w:val="00142499"/>
    <w:rsid w:val="001427F5"/>
    <w:rsid w:val="0014377F"/>
    <w:rsid w:val="00144084"/>
    <w:rsid w:val="00144B18"/>
    <w:rsid w:val="00144C31"/>
    <w:rsid w:val="00144CCC"/>
    <w:rsid w:val="00145B03"/>
    <w:rsid w:val="001471D6"/>
    <w:rsid w:val="001474B8"/>
    <w:rsid w:val="001475D1"/>
    <w:rsid w:val="001478B1"/>
    <w:rsid w:val="001515B1"/>
    <w:rsid w:val="0015321F"/>
    <w:rsid w:val="0015413A"/>
    <w:rsid w:val="001543B5"/>
    <w:rsid w:val="001547EB"/>
    <w:rsid w:val="0015487E"/>
    <w:rsid w:val="0015638A"/>
    <w:rsid w:val="0015651C"/>
    <w:rsid w:val="00157662"/>
    <w:rsid w:val="0016295A"/>
    <w:rsid w:val="0016299C"/>
    <w:rsid w:val="00162B3E"/>
    <w:rsid w:val="00162BD5"/>
    <w:rsid w:val="00163784"/>
    <w:rsid w:val="0016776A"/>
    <w:rsid w:val="00167CBA"/>
    <w:rsid w:val="00170279"/>
    <w:rsid w:val="001715DF"/>
    <w:rsid w:val="001728DD"/>
    <w:rsid w:val="00172CCD"/>
    <w:rsid w:val="001730BC"/>
    <w:rsid w:val="00173A59"/>
    <w:rsid w:val="0017581B"/>
    <w:rsid w:val="00177493"/>
    <w:rsid w:val="0018095E"/>
    <w:rsid w:val="00181485"/>
    <w:rsid w:val="001823F5"/>
    <w:rsid w:val="001825E0"/>
    <w:rsid w:val="00184D36"/>
    <w:rsid w:val="00185E5E"/>
    <w:rsid w:val="001860BE"/>
    <w:rsid w:val="00186FE3"/>
    <w:rsid w:val="001877F5"/>
    <w:rsid w:val="00187ACA"/>
    <w:rsid w:val="001919EC"/>
    <w:rsid w:val="00191E94"/>
    <w:rsid w:val="00192045"/>
    <w:rsid w:val="00192B39"/>
    <w:rsid w:val="001934E9"/>
    <w:rsid w:val="00193AB2"/>
    <w:rsid w:val="0019403F"/>
    <w:rsid w:val="00195FDC"/>
    <w:rsid w:val="001961F1"/>
    <w:rsid w:val="00197029"/>
    <w:rsid w:val="001A2329"/>
    <w:rsid w:val="001A260A"/>
    <w:rsid w:val="001A29A2"/>
    <w:rsid w:val="001A29EE"/>
    <w:rsid w:val="001A2BFB"/>
    <w:rsid w:val="001A31C6"/>
    <w:rsid w:val="001A4C42"/>
    <w:rsid w:val="001A5323"/>
    <w:rsid w:val="001A5CFA"/>
    <w:rsid w:val="001A7118"/>
    <w:rsid w:val="001B0360"/>
    <w:rsid w:val="001B10E8"/>
    <w:rsid w:val="001B1DE9"/>
    <w:rsid w:val="001B2B3E"/>
    <w:rsid w:val="001B2F54"/>
    <w:rsid w:val="001B2FE2"/>
    <w:rsid w:val="001B4248"/>
    <w:rsid w:val="001B4732"/>
    <w:rsid w:val="001B6D7D"/>
    <w:rsid w:val="001B762E"/>
    <w:rsid w:val="001C0605"/>
    <w:rsid w:val="001C12AF"/>
    <w:rsid w:val="001C1596"/>
    <w:rsid w:val="001C1864"/>
    <w:rsid w:val="001C306E"/>
    <w:rsid w:val="001C34B7"/>
    <w:rsid w:val="001C3AB1"/>
    <w:rsid w:val="001C3D64"/>
    <w:rsid w:val="001C5641"/>
    <w:rsid w:val="001C56A5"/>
    <w:rsid w:val="001C57C5"/>
    <w:rsid w:val="001C6484"/>
    <w:rsid w:val="001C68CB"/>
    <w:rsid w:val="001C725E"/>
    <w:rsid w:val="001C7EE6"/>
    <w:rsid w:val="001D0098"/>
    <w:rsid w:val="001D05F6"/>
    <w:rsid w:val="001D0FE8"/>
    <w:rsid w:val="001D344E"/>
    <w:rsid w:val="001D565E"/>
    <w:rsid w:val="001E0808"/>
    <w:rsid w:val="001E0B39"/>
    <w:rsid w:val="001E20A9"/>
    <w:rsid w:val="001E2732"/>
    <w:rsid w:val="001E35C3"/>
    <w:rsid w:val="001E5723"/>
    <w:rsid w:val="001E7EB8"/>
    <w:rsid w:val="001F01EA"/>
    <w:rsid w:val="001F0858"/>
    <w:rsid w:val="001F1BC0"/>
    <w:rsid w:val="001F1BDA"/>
    <w:rsid w:val="001F1C0E"/>
    <w:rsid w:val="001F1FA4"/>
    <w:rsid w:val="001F2525"/>
    <w:rsid w:val="001F3EAA"/>
    <w:rsid w:val="001F518E"/>
    <w:rsid w:val="001F56C3"/>
    <w:rsid w:val="001F5A4A"/>
    <w:rsid w:val="001F71A2"/>
    <w:rsid w:val="002009DC"/>
    <w:rsid w:val="00200FBF"/>
    <w:rsid w:val="0020174C"/>
    <w:rsid w:val="002019CD"/>
    <w:rsid w:val="00201B6E"/>
    <w:rsid w:val="00202145"/>
    <w:rsid w:val="0020532F"/>
    <w:rsid w:val="00205B97"/>
    <w:rsid w:val="00205D25"/>
    <w:rsid w:val="0020725F"/>
    <w:rsid w:val="0020736E"/>
    <w:rsid w:val="00207F94"/>
    <w:rsid w:val="002113FE"/>
    <w:rsid w:val="002128DB"/>
    <w:rsid w:val="002142CC"/>
    <w:rsid w:val="002156DA"/>
    <w:rsid w:val="002159B2"/>
    <w:rsid w:val="00215A81"/>
    <w:rsid w:val="0021638F"/>
    <w:rsid w:val="00216CCF"/>
    <w:rsid w:val="00216F12"/>
    <w:rsid w:val="002207B2"/>
    <w:rsid w:val="00221E6D"/>
    <w:rsid w:val="00222EFC"/>
    <w:rsid w:val="0022365E"/>
    <w:rsid w:val="00223FB6"/>
    <w:rsid w:val="002261C3"/>
    <w:rsid w:val="00226B2A"/>
    <w:rsid w:val="00226FA3"/>
    <w:rsid w:val="00230D84"/>
    <w:rsid w:val="00231170"/>
    <w:rsid w:val="00232391"/>
    <w:rsid w:val="00233CF0"/>
    <w:rsid w:val="00234A06"/>
    <w:rsid w:val="002358B1"/>
    <w:rsid w:val="00236F7D"/>
    <w:rsid w:val="00237DEC"/>
    <w:rsid w:val="002402ED"/>
    <w:rsid w:val="00240846"/>
    <w:rsid w:val="002409AF"/>
    <w:rsid w:val="00240BFF"/>
    <w:rsid w:val="00241042"/>
    <w:rsid w:val="00241337"/>
    <w:rsid w:val="00241380"/>
    <w:rsid w:val="002419A9"/>
    <w:rsid w:val="00242486"/>
    <w:rsid w:val="00242906"/>
    <w:rsid w:val="00244A71"/>
    <w:rsid w:val="00244D47"/>
    <w:rsid w:val="00245033"/>
    <w:rsid w:val="002463E2"/>
    <w:rsid w:val="00246DA3"/>
    <w:rsid w:val="0025047A"/>
    <w:rsid w:val="00250740"/>
    <w:rsid w:val="00251204"/>
    <w:rsid w:val="002515E3"/>
    <w:rsid w:val="002516DC"/>
    <w:rsid w:val="002519E0"/>
    <w:rsid w:val="0025373A"/>
    <w:rsid w:val="0025412B"/>
    <w:rsid w:val="002557B1"/>
    <w:rsid w:val="00256B64"/>
    <w:rsid w:val="00257D1F"/>
    <w:rsid w:val="00260E68"/>
    <w:rsid w:val="002610FD"/>
    <w:rsid w:val="00262C26"/>
    <w:rsid w:val="00262E94"/>
    <w:rsid w:val="00263144"/>
    <w:rsid w:val="0026578E"/>
    <w:rsid w:val="00265B1C"/>
    <w:rsid w:val="00265CEC"/>
    <w:rsid w:val="0026766A"/>
    <w:rsid w:val="00267E13"/>
    <w:rsid w:val="00270446"/>
    <w:rsid w:val="0027098B"/>
    <w:rsid w:val="002733C6"/>
    <w:rsid w:val="002739A2"/>
    <w:rsid w:val="00273A23"/>
    <w:rsid w:val="00273BA5"/>
    <w:rsid w:val="002743C4"/>
    <w:rsid w:val="00274421"/>
    <w:rsid w:val="002745CE"/>
    <w:rsid w:val="0027537A"/>
    <w:rsid w:val="002753AD"/>
    <w:rsid w:val="00275619"/>
    <w:rsid w:val="00275DDF"/>
    <w:rsid w:val="00280B5B"/>
    <w:rsid w:val="00280BC1"/>
    <w:rsid w:val="00281135"/>
    <w:rsid w:val="00282179"/>
    <w:rsid w:val="00282C7D"/>
    <w:rsid w:val="00282DBB"/>
    <w:rsid w:val="00283105"/>
    <w:rsid w:val="00283942"/>
    <w:rsid w:val="002841C7"/>
    <w:rsid w:val="002842F6"/>
    <w:rsid w:val="00285292"/>
    <w:rsid w:val="0028591E"/>
    <w:rsid w:val="00286013"/>
    <w:rsid w:val="0028745B"/>
    <w:rsid w:val="00287DA4"/>
    <w:rsid w:val="00290448"/>
    <w:rsid w:val="00290620"/>
    <w:rsid w:val="00290B9C"/>
    <w:rsid w:val="00291CFA"/>
    <w:rsid w:val="00294DE6"/>
    <w:rsid w:val="0029514A"/>
    <w:rsid w:val="002951F3"/>
    <w:rsid w:val="002952D0"/>
    <w:rsid w:val="00295F57"/>
    <w:rsid w:val="002972AB"/>
    <w:rsid w:val="002A0056"/>
    <w:rsid w:val="002A070D"/>
    <w:rsid w:val="002A0C2F"/>
    <w:rsid w:val="002A125B"/>
    <w:rsid w:val="002A1634"/>
    <w:rsid w:val="002A2186"/>
    <w:rsid w:val="002A232B"/>
    <w:rsid w:val="002A297F"/>
    <w:rsid w:val="002A2A04"/>
    <w:rsid w:val="002A2C81"/>
    <w:rsid w:val="002A412B"/>
    <w:rsid w:val="002A4354"/>
    <w:rsid w:val="002A4E1B"/>
    <w:rsid w:val="002A51A0"/>
    <w:rsid w:val="002A5359"/>
    <w:rsid w:val="002A535E"/>
    <w:rsid w:val="002A55BD"/>
    <w:rsid w:val="002A56B1"/>
    <w:rsid w:val="002A5AA6"/>
    <w:rsid w:val="002A5FBC"/>
    <w:rsid w:val="002A616F"/>
    <w:rsid w:val="002A6EB9"/>
    <w:rsid w:val="002A717D"/>
    <w:rsid w:val="002A7340"/>
    <w:rsid w:val="002A74DC"/>
    <w:rsid w:val="002A7545"/>
    <w:rsid w:val="002B0499"/>
    <w:rsid w:val="002B2FB6"/>
    <w:rsid w:val="002B427B"/>
    <w:rsid w:val="002B4DE6"/>
    <w:rsid w:val="002B5E6C"/>
    <w:rsid w:val="002B6239"/>
    <w:rsid w:val="002B6E82"/>
    <w:rsid w:val="002B73E5"/>
    <w:rsid w:val="002B73F0"/>
    <w:rsid w:val="002B7739"/>
    <w:rsid w:val="002C0064"/>
    <w:rsid w:val="002C0223"/>
    <w:rsid w:val="002C212A"/>
    <w:rsid w:val="002C225C"/>
    <w:rsid w:val="002C2565"/>
    <w:rsid w:val="002C288E"/>
    <w:rsid w:val="002C2AD6"/>
    <w:rsid w:val="002C2EEB"/>
    <w:rsid w:val="002C3BFF"/>
    <w:rsid w:val="002C4486"/>
    <w:rsid w:val="002C5E5C"/>
    <w:rsid w:val="002C61F4"/>
    <w:rsid w:val="002C728D"/>
    <w:rsid w:val="002C75F8"/>
    <w:rsid w:val="002D140F"/>
    <w:rsid w:val="002D3EBA"/>
    <w:rsid w:val="002D404B"/>
    <w:rsid w:val="002D46D4"/>
    <w:rsid w:val="002D4D37"/>
    <w:rsid w:val="002D705C"/>
    <w:rsid w:val="002D7EC8"/>
    <w:rsid w:val="002E013C"/>
    <w:rsid w:val="002E24C1"/>
    <w:rsid w:val="002E35C2"/>
    <w:rsid w:val="002E3AC8"/>
    <w:rsid w:val="002E5148"/>
    <w:rsid w:val="002E53E5"/>
    <w:rsid w:val="002E5733"/>
    <w:rsid w:val="002E59B1"/>
    <w:rsid w:val="002E7861"/>
    <w:rsid w:val="002E7FA4"/>
    <w:rsid w:val="002F0BC3"/>
    <w:rsid w:val="002F0EF7"/>
    <w:rsid w:val="002F1F24"/>
    <w:rsid w:val="002F2498"/>
    <w:rsid w:val="002F3124"/>
    <w:rsid w:val="002F4DF0"/>
    <w:rsid w:val="002F532F"/>
    <w:rsid w:val="002F539D"/>
    <w:rsid w:val="002F677C"/>
    <w:rsid w:val="002F786C"/>
    <w:rsid w:val="002F7A14"/>
    <w:rsid w:val="00300767"/>
    <w:rsid w:val="00301160"/>
    <w:rsid w:val="003022CC"/>
    <w:rsid w:val="0030279C"/>
    <w:rsid w:val="0030290B"/>
    <w:rsid w:val="0030388C"/>
    <w:rsid w:val="00303995"/>
    <w:rsid w:val="0030411A"/>
    <w:rsid w:val="00304522"/>
    <w:rsid w:val="00304E30"/>
    <w:rsid w:val="003053DC"/>
    <w:rsid w:val="00305BC5"/>
    <w:rsid w:val="00307477"/>
    <w:rsid w:val="00307787"/>
    <w:rsid w:val="00310BE7"/>
    <w:rsid w:val="00310DE0"/>
    <w:rsid w:val="0031106E"/>
    <w:rsid w:val="0031132C"/>
    <w:rsid w:val="00311CEE"/>
    <w:rsid w:val="00311FCD"/>
    <w:rsid w:val="003133E7"/>
    <w:rsid w:val="00313F2D"/>
    <w:rsid w:val="003149EC"/>
    <w:rsid w:val="00315397"/>
    <w:rsid w:val="003153AE"/>
    <w:rsid w:val="00316382"/>
    <w:rsid w:val="00316C18"/>
    <w:rsid w:val="00316FDA"/>
    <w:rsid w:val="003202ED"/>
    <w:rsid w:val="00321CB7"/>
    <w:rsid w:val="00321F78"/>
    <w:rsid w:val="00323653"/>
    <w:rsid w:val="00330636"/>
    <w:rsid w:val="00331A64"/>
    <w:rsid w:val="0033291E"/>
    <w:rsid w:val="00332979"/>
    <w:rsid w:val="00332FF7"/>
    <w:rsid w:val="003332EA"/>
    <w:rsid w:val="00333D23"/>
    <w:rsid w:val="00334010"/>
    <w:rsid w:val="00334906"/>
    <w:rsid w:val="00337630"/>
    <w:rsid w:val="00337813"/>
    <w:rsid w:val="00337E97"/>
    <w:rsid w:val="003401F1"/>
    <w:rsid w:val="003408A0"/>
    <w:rsid w:val="0034140E"/>
    <w:rsid w:val="00341ED0"/>
    <w:rsid w:val="00342243"/>
    <w:rsid w:val="00343B9F"/>
    <w:rsid w:val="00343C04"/>
    <w:rsid w:val="00344B21"/>
    <w:rsid w:val="00344BBB"/>
    <w:rsid w:val="00345C05"/>
    <w:rsid w:val="00346817"/>
    <w:rsid w:val="00346BEC"/>
    <w:rsid w:val="00350A9A"/>
    <w:rsid w:val="003518D2"/>
    <w:rsid w:val="003526B8"/>
    <w:rsid w:val="003543F7"/>
    <w:rsid w:val="00355C7C"/>
    <w:rsid w:val="0035771C"/>
    <w:rsid w:val="0036053F"/>
    <w:rsid w:val="00360A78"/>
    <w:rsid w:val="003613C5"/>
    <w:rsid w:val="003616C2"/>
    <w:rsid w:val="00361B8F"/>
    <w:rsid w:val="003624A8"/>
    <w:rsid w:val="00365ED3"/>
    <w:rsid w:val="00365EED"/>
    <w:rsid w:val="00366441"/>
    <w:rsid w:val="003664C5"/>
    <w:rsid w:val="0036691F"/>
    <w:rsid w:val="0036746C"/>
    <w:rsid w:val="00367AB0"/>
    <w:rsid w:val="0037227C"/>
    <w:rsid w:val="00372ED3"/>
    <w:rsid w:val="0037673B"/>
    <w:rsid w:val="00376DA6"/>
    <w:rsid w:val="00377D5E"/>
    <w:rsid w:val="0038003D"/>
    <w:rsid w:val="003813EF"/>
    <w:rsid w:val="00382A6A"/>
    <w:rsid w:val="003831EE"/>
    <w:rsid w:val="00384A61"/>
    <w:rsid w:val="00385546"/>
    <w:rsid w:val="0038562E"/>
    <w:rsid w:val="00385E1D"/>
    <w:rsid w:val="0038798E"/>
    <w:rsid w:val="00387C4F"/>
    <w:rsid w:val="00390BF3"/>
    <w:rsid w:val="00392D07"/>
    <w:rsid w:val="00393734"/>
    <w:rsid w:val="003949FB"/>
    <w:rsid w:val="00394BC6"/>
    <w:rsid w:val="00394D6A"/>
    <w:rsid w:val="00395214"/>
    <w:rsid w:val="00395393"/>
    <w:rsid w:val="00395928"/>
    <w:rsid w:val="00395E19"/>
    <w:rsid w:val="0039602E"/>
    <w:rsid w:val="0039627B"/>
    <w:rsid w:val="00396680"/>
    <w:rsid w:val="00397188"/>
    <w:rsid w:val="00397D74"/>
    <w:rsid w:val="003A038C"/>
    <w:rsid w:val="003A0D99"/>
    <w:rsid w:val="003A25D6"/>
    <w:rsid w:val="003A4617"/>
    <w:rsid w:val="003A475B"/>
    <w:rsid w:val="003A485E"/>
    <w:rsid w:val="003A4E89"/>
    <w:rsid w:val="003A5439"/>
    <w:rsid w:val="003A58EE"/>
    <w:rsid w:val="003A5907"/>
    <w:rsid w:val="003A5EB5"/>
    <w:rsid w:val="003A64FD"/>
    <w:rsid w:val="003A6750"/>
    <w:rsid w:val="003A73FD"/>
    <w:rsid w:val="003A77FD"/>
    <w:rsid w:val="003B014E"/>
    <w:rsid w:val="003B0A55"/>
    <w:rsid w:val="003B2084"/>
    <w:rsid w:val="003B23B7"/>
    <w:rsid w:val="003B3AF7"/>
    <w:rsid w:val="003B4204"/>
    <w:rsid w:val="003B5FED"/>
    <w:rsid w:val="003B6B9B"/>
    <w:rsid w:val="003B74B8"/>
    <w:rsid w:val="003B76BF"/>
    <w:rsid w:val="003B7A63"/>
    <w:rsid w:val="003B7B56"/>
    <w:rsid w:val="003B7DD9"/>
    <w:rsid w:val="003C0462"/>
    <w:rsid w:val="003C068F"/>
    <w:rsid w:val="003C118B"/>
    <w:rsid w:val="003C3342"/>
    <w:rsid w:val="003C3BFC"/>
    <w:rsid w:val="003C4D11"/>
    <w:rsid w:val="003C554B"/>
    <w:rsid w:val="003C5D0D"/>
    <w:rsid w:val="003C6034"/>
    <w:rsid w:val="003C64F2"/>
    <w:rsid w:val="003C7244"/>
    <w:rsid w:val="003D18C0"/>
    <w:rsid w:val="003D1E13"/>
    <w:rsid w:val="003D1E6C"/>
    <w:rsid w:val="003D25D1"/>
    <w:rsid w:val="003D42D6"/>
    <w:rsid w:val="003D4492"/>
    <w:rsid w:val="003D4D9A"/>
    <w:rsid w:val="003D543C"/>
    <w:rsid w:val="003D6389"/>
    <w:rsid w:val="003E0370"/>
    <w:rsid w:val="003E0F42"/>
    <w:rsid w:val="003E1CDE"/>
    <w:rsid w:val="003E228C"/>
    <w:rsid w:val="003E3347"/>
    <w:rsid w:val="003E4462"/>
    <w:rsid w:val="003E4687"/>
    <w:rsid w:val="003E59B6"/>
    <w:rsid w:val="003E6A45"/>
    <w:rsid w:val="003E70C4"/>
    <w:rsid w:val="003E7998"/>
    <w:rsid w:val="003F01E3"/>
    <w:rsid w:val="003F1739"/>
    <w:rsid w:val="003F1B87"/>
    <w:rsid w:val="003F3370"/>
    <w:rsid w:val="003F36AD"/>
    <w:rsid w:val="003F3756"/>
    <w:rsid w:val="003F3B88"/>
    <w:rsid w:val="003F482D"/>
    <w:rsid w:val="003F5505"/>
    <w:rsid w:val="003F5587"/>
    <w:rsid w:val="003F6496"/>
    <w:rsid w:val="003F731F"/>
    <w:rsid w:val="003F7821"/>
    <w:rsid w:val="003F7F7F"/>
    <w:rsid w:val="00400251"/>
    <w:rsid w:val="00400AA1"/>
    <w:rsid w:val="00400D2D"/>
    <w:rsid w:val="004011E0"/>
    <w:rsid w:val="00401FEB"/>
    <w:rsid w:val="004020C6"/>
    <w:rsid w:val="004030F4"/>
    <w:rsid w:val="0040374E"/>
    <w:rsid w:val="00403CCF"/>
    <w:rsid w:val="00404274"/>
    <w:rsid w:val="00405C4E"/>
    <w:rsid w:val="004064FF"/>
    <w:rsid w:val="00406990"/>
    <w:rsid w:val="00407951"/>
    <w:rsid w:val="0041058C"/>
    <w:rsid w:val="00410949"/>
    <w:rsid w:val="0041170D"/>
    <w:rsid w:val="00412E87"/>
    <w:rsid w:val="004136F0"/>
    <w:rsid w:val="004142F9"/>
    <w:rsid w:val="004170EA"/>
    <w:rsid w:val="00417CCD"/>
    <w:rsid w:val="004202FE"/>
    <w:rsid w:val="00420AEC"/>
    <w:rsid w:val="00422409"/>
    <w:rsid w:val="00422FDE"/>
    <w:rsid w:val="00423C40"/>
    <w:rsid w:val="00425735"/>
    <w:rsid w:val="004259D4"/>
    <w:rsid w:val="004260F6"/>
    <w:rsid w:val="00427431"/>
    <w:rsid w:val="004275B1"/>
    <w:rsid w:val="00427E45"/>
    <w:rsid w:val="004302C2"/>
    <w:rsid w:val="00430541"/>
    <w:rsid w:val="00431D2F"/>
    <w:rsid w:val="00431F3D"/>
    <w:rsid w:val="00433190"/>
    <w:rsid w:val="004341CC"/>
    <w:rsid w:val="004344A4"/>
    <w:rsid w:val="00434714"/>
    <w:rsid w:val="00436175"/>
    <w:rsid w:val="0043656E"/>
    <w:rsid w:val="0043738E"/>
    <w:rsid w:val="00437DBE"/>
    <w:rsid w:val="00440946"/>
    <w:rsid w:val="00440B79"/>
    <w:rsid w:val="004418FC"/>
    <w:rsid w:val="004430FC"/>
    <w:rsid w:val="004441DD"/>
    <w:rsid w:val="00444641"/>
    <w:rsid w:val="00444E5B"/>
    <w:rsid w:val="00445474"/>
    <w:rsid w:val="00445A3D"/>
    <w:rsid w:val="00445D4F"/>
    <w:rsid w:val="00446129"/>
    <w:rsid w:val="00446A68"/>
    <w:rsid w:val="00446E76"/>
    <w:rsid w:val="004476B6"/>
    <w:rsid w:val="00447C9A"/>
    <w:rsid w:val="0045044F"/>
    <w:rsid w:val="004531B5"/>
    <w:rsid w:val="00454BDA"/>
    <w:rsid w:val="004554E7"/>
    <w:rsid w:val="004565FB"/>
    <w:rsid w:val="00456E4E"/>
    <w:rsid w:val="0046093E"/>
    <w:rsid w:val="00460C25"/>
    <w:rsid w:val="00460CBF"/>
    <w:rsid w:val="00461C35"/>
    <w:rsid w:val="00461C45"/>
    <w:rsid w:val="00462032"/>
    <w:rsid w:val="004623A7"/>
    <w:rsid w:val="004626C1"/>
    <w:rsid w:val="00462870"/>
    <w:rsid w:val="00464932"/>
    <w:rsid w:val="00465165"/>
    <w:rsid w:val="00465467"/>
    <w:rsid w:val="00466466"/>
    <w:rsid w:val="004666E1"/>
    <w:rsid w:val="00466B94"/>
    <w:rsid w:val="0047021A"/>
    <w:rsid w:val="004709FF"/>
    <w:rsid w:val="00470EAB"/>
    <w:rsid w:val="00471328"/>
    <w:rsid w:val="00471340"/>
    <w:rsid w:val="00471556"/>
    <w:rsid w:val="00472001"/>
    <w:rsid w:val="00472192"/>
    <w:rsid w:val="004739A0"/>
    <w:rsid w:val="00473BA0"/>
    <w:rsid w:val="00475057"/>
    <w:rsid w:val="004753CD"/>
    <w:rsid w:val="00475C14"/>
    <w:rsid w:val="00476457"/>
    <w:rsid w:val="0047740B"/>
    <w:rsid w:val="00477EB6"/>
    <w:rsid w:val="00481012"/>
    <w:rsid w:val="004812A1"/>
    <w:rsid w:val="00481BC9"/>
    <w:rsid w:val="0048205E"/>
    <w:rsid w:val="004821B4"/>
    <w:rsid w:val="00482F5F"/>
    <w:rsid w:val="004836E7"/>
    <w:rsid w:val="00483F8D"/>
    <w:rsid w:val="00484671"/>
    <w:rsid w:val="0048532B"/>
    <w:rsid w:val="00490946"/>
    <w:rsid w:val="0049130D"/>
    <w:rsid w:val="00492E01"/>
    <w:rsid w:val="00492E42"/>
    <w:rsid w:val="00493549"/>
    <w:rsid w:val="00493F30"/>
    <w:rsid w:val="004942E8"/>
    <w:rsid w:val="00496E51"/>
    <w:rsid w:val="004A11E2"/>
    <w:rsid w:val="004A1EDE"/>
    <w:rsid w:val="004A23C9"/>
    <w:rsid w:val="004A33C7"/>
    <w:rsid w:val="004A41FF"/>
    <w:rsid w:val="004A53D2"/>
    <w:rsid w:val="004A5F10"/>
    <w:rsid w:val="004A6B80"/>
    <w:rsid w:val="004B30BA"/>
    <w:rsid w:val="004B360E"/>
    <w:rsid w:val="004B3AC4"/>
    <w:rsid w:val="004B5776"/>
    <w:rsid w:val="004B7335"/>
    <w:rsid w:val="004B74B5"/>
    <w:rsid w:val="004C16A9"/>
    <w:rsid w:val="004C1AA6"/>
    <w:rsid w:val="004C1C66"/>
    <w:rsid w:val="004C5221"/>
    <w:rsid w:val="004C538B"/>
    <w:rsid w:val="004C53CB"/>
    <w:rsid w:val="004C58FF"/>
    <w:rsid w:val="004C59B3"/>
    <w:rsid w:val="004C6F41"/>
    <w:rsid w:val="004D0CFF"/>
    <w:rsid w:val="004D1829"/>
    <w:rsid w:val="004D1E3C"/>
    <w:rsid w:val="004D1E60"/>
    <w:rsid w:val="004D22EC"/>
    <w:rsid w:val="004D23BF"/>
    <w:rsid w:val="004D2571"/>
    <w:rsid w:val="004D346F"/>
    <w:rsid w:val="004D3806"/>
    <w:rsid w:val="004D4AB0"/>
    <w:rsid w:val="004D53D3"/>
    <w:rsid w:val="004D5453"/>
    <w:rsid w:val="004D673D"/>
    <w:rsid w:val="004D6E83"/>
    <w:rsid w:val="004D709B"/>
    <w:rsid w:val="004E4244"/>
    <w:rsid w:val="004E44F3"/>
    <w:rsid w:val="004E482B"/>
    <w:rsid w:val="004E5AD1"/>
    <w:rsid w:val="004E7F33"/>
    <w:rsid w:val="004F0347"/>
    <w:rsid w:val="004F12B2"/>
    <w:rsid w:val="004F22BE"/>
    <w:rsid w:val="004F2C36"/>
    <w:rsid w:val="004F5451"/>
    <w:rsid w:val="004F54B0"/>
    <w:rsid w:val="004F5574"/>
    <w:rsid w:val="004F601A"/>
    <w:rsid w:val="004F6FC6"/>
    <w:rsid w:val="005000CF"/>
    <w:rsid w:val="005008F7"/>
    <w:rsid w:val="00502380"/>
    <w:rsid w:val="00502666"/>
    <w:rsid w:val="005028FF"/>
    <w:rsid w:val="00502ED9"/>
    <w:rsid w:val="00503E0E"/>
    <w:rsid w:val="005041DD"/>
    <w:rsid w:val="00504769"/>
    <w:rsid w:val="0050496C"/>
    <w:rsid w:val="005050F0"/>
    <w:rsid w:val="005062FD"/>
    <w:rsid w:val="00510353"/>
    <w:rsid w:val="0051112C"/>
    <w:rsid w:val="00513D6C"/>
    <w:rsid w:val="00514124"/>
    <w:rsid w:val="00514770"/>
    <w:rsid w:val="005155CB"/>
    <w:rsid w:val="005160F1"/>
    <w:rsid w:val="00520779"/>
    <w:rsid w:val="00520C1B"/>
    <w:rsid w:val="00522990"/>
    <w:rsid w:val="005229EC"/>
    <w:rsid w:val="00523325"/>
    <w:rsid w:val="00523C14"/>
    <w:rsid w:val="00524E68"/>
    <w:rsid w:val="00524F49"/>
    <w:rsid w:val="00525C23"/>
    <w:rsid w:val="00526190"/>
    <w:rsid w:val="005276B6"/>
    <w:rsid w:val="00527E4F"/>
    <w:rsid w:val="00527E89"/>
    <w:rsid w:val="005304A8"/>
    <w:rsid w:val="005321D6"/>
    <w:rsid w:val="00532B32"/>
    <w:rsid w:val="00534514"/>
    <w:rsid w:val="00534E4D"/>
    <w:rsid w:val="0053585E"/>
    <w:rsid w:val="005359AB"/>
    <w:rsid w:val="00536490"/>
    <w:rsid w:val="00540AA8"/>
    <w:rsid w:val="00540CA7"/>
    <w:rsid w:val="0054125A"/>
    <w:rsid w:val="00541F97"/>
    <w:rsid w:val="005431C3"/>
    <w:rsid w:val="00543270"/>
    <w:rsid w:val="00543744"/>
    <w:rsid w:val="00543CA9"/>
    <w:rsid w:val="00543FF9"/>
    <w:rsid w:val="00545560"/>
    <w:rsid w:val="00545B41"/>
    <w:rsid w:val="005465FD"/>
    <w:rsid w:val="005468FF"/>
    <w:rsid w:val="00546ABF"/>
    <w:rsid w:val="005472D0"/>
    <w:rsid w:val="00547A86"/>
    <w:rsid w:val="00547BA0"/>
    <w:rsid w:val="00550933"/>
    <w:rsid w:val="00550B77"/>
    <w:rsid w:val="00550C4C"/>
    <w:rsid w:val="00551C33"/>
    <w:rsid w:val="005521A2"/>
    <w:rsid w:val="00552C2E"/>
    <w:rsid w:val="00552F47"/>
    <w:rsid w:val="005532AA"/>
    <w:rsid w:val="00553A8B"/>
    <w:rsid w:val="00554219"/>
    <w:rsid w:val="00556313"/>
    <w:rsid w:val="00557428"/>
    <w:rsid w:val="0056128D"/>
    <w:rsid w:val="00563504"/>
    <w:rsid w:val="0056395B"/>
    <w:rsid w:val="00565C13"/>
    <w:rsid w:val="00567074"/>
    <w:rsid w:val="005670BD"/>
    <w:rsid w:val="005674B0"/>
    <w:rsid w:val="0056790B"/>
    <w:rsid w:val="00567AFE"/>
    <w:rsid w:val="00567E1B"/>
    <w:rsid w:val="00570167"/>
    <w:rsid w:val="00570E75"/>
    <w:rsid w:val="005728B2"/>
    <w:rsid w:val="00573839"/>
    <w:rsid w:val="00573A0C"/>
    <w:rsid w:val="00574F79"/>
    <w:rsid w:val="00575CBD"/>
    <w:rsid w:val="005769CA"/>
    <w:rsid w:val="005769D6"/>
    <w:rsid w:val="00576BE6"/>
    <w:rsid w:val="0058139E"/>
    <w:rsid w:val="0058182D"/>
    <w:rsid w:val="00581A33"/>
    <w:rsid w:val="00581D58"/>
    <w:rsid w:val="0058349C"/>
    <w:rsid w:val="00583BF2"/>
    <w:rsid w:val="005846A9"/>
    <w:rsid w:val="00584CEF"/>
    <w:rsid w:val="00585196"/>
    <w:rsid w:val="00585A58"/>
    <w:rsid w:val="00585E53"/>
    <w:rsid w:val="00585FA1"/>
    <w:rsid w:val="00586384"/>
    <w:rsid w:val="00587000"/>
    <w:rsid w:val="00587F8B"/>
    <w:rsid w:val="00591EC1"/>
    <w:rsid w:val="005925C1"/>
    <w:rsid w:val="00593C46"/>
    <w:rsid w:val="005954D3"/>
    <w:rsid w:val="0059795D"/>
    <w:rsid w:val="005A0028"/>
    <w:rsid w:val="005A17FE"/>
    <w:rsid w:val="005A21AE"/>
    <w:rsid w:val="005A2244"/>
    <w:rsid w:val="005A2761"/>
    <w:rsid w:val="005A2C91"/>
    <w:rsid w:val="005A4531"/>
    <w:rsid w:val="005A471D"/>
    <w:rsid w:val="005A56BA"/>
    <w:rsid w:val="005A5E17"/>
    <w:rsid w:val="005A6898"/>
    <w:rsid w:val="005A6F2F"/>
    <w:rsid w:val="005A7386"/>
    <w:rsid w:val="005A763F"/>
    <w:rsid w:val="005A7CC2"/>
    <w:rsid w:val="005B0E31"/>
    <w:rsid w:val="005B1688"/>
    <w:rsid w:val="005B329C"/>
    <w:rsid w:val="005B6017"/>
    <w:rsid w:val="005C014A"/>
    <w:rsid w:val="005C0668"/>
    <w:rsid w:val="005C0C6D"/>
    <w:rsid w:val="005C13F2"/>
    <w:rsid w:val="005C17B6"/>
    <w:rsid w:val="005C18AF"/>
    <w:rsid w:val="005C1B6E"/>
    <w:rsid w:val="005C1F98"/>
    <w:rsid w:val="005C3239"/>
    <w:rsid w:val="005C54CC"/>
    <w:rsid w:val="005C59B8"/>
    <w:rsid w:val="005C72AF"/>
    <w:rsid w:val="005D087E"/>
    <w:rsid w:val="005D1901"/>
    <w:rsid w:val="005D2B54"/>
    <w:rsid w:val="005D2C31"/>
    <w:rsid w:val="005D3350"/>
    <w:rsid w:val="005D379E"/>
    <w:rsid w:val="005D3A58"/>
    <w:rsid w:val="005D3C9B"/>
    <w:rsid w:val="005D463A"/>
    <w:rsid w:val="005D4869"/>
    <w:rsid w:val="005D5013"/>
    <w:rsid w:val="005D525F"/>
    <w:rsid w:val="005D6978"/>
    <w:rsid w:val="005D6A4A"/>
    <w:rsid w:val="005D6DB0"/>
    <w:rsid w:val="005D726C"/>
    <w:rsid w:val="005D7446"/>
    <w:rsid w:val="005D7E44"/>
    <w:rsid w:val="005E022E"/>
    <w:rsid w:val="005E0EBB"/>
    <w:rsid w:val="005E1ECE"/>
    <w:rsid w:val="005E28FB"/>
    <w:rsid w:val="005E30A7"/>
    <w:rsid w:val="005E37B2"/>
    <w:rsid w:val="005E4135"/>
    <w:rsid w:val="005E44F7"/>
    <w:rsid w:val="005E4B09"/>
    <w:rsid w:val="005E5047"/>
    <w:rsid w:val="005E5285"/>
    <w:rsid w:val="005E7382"/>
    <w:rsid w:val="005F204C"/>
    <w:rsid w:val="005F2115"/>
    <w:rsid w:val="005F2E3D"/>
    <w:rsid w:val="005F3192"/>
    <w:rsid w:val="005F3B9F"/>
    <w:rsid w:val="005F4038"/>
    <w:rsid w:val="005F4B3E"/>
    <w:rsid w:val="005F4F58"/>
    <w:rsid w:val="005F635B"/>
    <w:rsid w:val="005F64C0"/>
    <w:rsid w:val="005F6DC8"/>
    <w:rsid w:val="005F71F8"/>
    <w:rsid w:val="00601161"/>
    <w:rsid w:val="00601262"/>
    <w:rsid w:val="00602250"/>
    <w:rsid w:val="00602379"/>
    <w:rsid w:val="0060370C"/>
    <w:rsid w:val="00603712"/>
    <w:rsid w:val="0060385B"/>
    <w:rsid w:val="00603E5B"/>
    <w:rsid w:val="00605DC5"/>
    <w:rsid w:val="0060727D"/>
    <w:rsid w:val="0061156C"/>
    <w:rsid w:val="0061186B"/>
    <w:rsid w:val="00611A5A"/>
    <w:rsid w:val="00611C70"/>
    <w:rsid w:val="0061249E"/>
    <w:rsid w:val="006124C0"/>
    <w:rsid w:val="0061340B"/>
    <w:rsid w:val="006139D4"/>
    <w:rsid w:val="00614010"/>
    <w:rsid w:val="00614533"/>
    <w:rsid w:val="0061464F"/>
    <w:rsid w:val="00615DF5"/>
    <w:rsid w:val="00616A9C"/>
    <w:rsid w:val="00616BC7"/>
    <w:rsid w:val="00620512"/>
    <w:rsid w:val="00620AF1"/>
    <w:rsid w:val="00621446"/>
    <w:rsid w:val="00621B21"/>
    <w:rsid w:val="006222CC"/>
    <w:rsid w:val="00622E96"/>
    <w:rsid w:val="00622EF1"/>
    <w:rsid w:val="00623AF9"/>
    <w:rsid w:val="00623DBB"/>
    <w:rsid w:val="00623E9E"/>
    <w:rsid w:val="00625296"/>
    <w:rsid w:val="00625823"/>
    <w:rsid w:val="0062647C"/>
    <w:rsid w:val="00626501"/>
    <w:rsid w:val="006274CC"/>
    <w:rsid w:val="00630156"/>
    <w:rsid w:val="00630283"/>
    <w:rsid w:val="00630F23"/>
    <w:rsid w:val="00632400"/>
    <w:rsid w:val="006328FE"/>
    <w:rsid w:val="006329EE"/>
    <w:rsid w:val="006330D0"/>
    <w:rsid w:val="00633193"/>
    <w:rsid w:val="00633981"/>
    <w:rsid w:val="00633FE4"/>
    <w:rsid w:val="00634C3E"/>
    <w:rsid w:val="00634D17"/>
    <w:rsid w:val="00635567"/>
    <w:rsid w:val="00635829"/>
    <w:rsid w:val="00635C67"/>
    <w:rsid w:val="00636204"/>
    <w:rsid w:val="0063689A"/>
    <w:rsid w:val="00637F7E"/>
    <w:rsid w:val="006400D6"/>
    <w:rsid w:val="00640981"/>
    <w:rsid w:val="00641BDE"/>
    <w:rsid w:val="00641DC8"/>
    <w:rsid w:val="00642EC5"/>
    <w:rsid w:val="006433FD"/>
    <w:rsid w:val="00643726"/>
    <w:rsid w:val="006445F1"/>
    <w:rsid w:val="00644FDC"/>
    <w:rsid w:val="00647770"/>
    <w:rsid w:val="00647CD0"/>
    <w:rsid w:val="006502A6"/>
    <w:rsid w:val="006504D2"/>
    <w:rsid w:val="00651775"/>
    <w:rsid w:val="0065207D"/>
    <w:rsid w:val="006521C5"/>
    <w:rsid w:val="00652631"/>
    <w:rsid w:val="006538F1"/>
    <w:rsid w:val="00654595"/>
    <w:rsid w:val="00654685"/>
    <w:rsid w:val="00654987"/>
    <w:rsid w:val="00654E7F"/>
    <w:rsid w:val="00654F03"/>
    <w:rsid w:val="006563F3"/>
    <w:rsid w:val="00656D53"/>
    <w:rsid w:val="0065743F"/>
    <w:rsid w:val="00661BBE"/>
    <w:rsid w:val="00662394"/>
    <w:rsid w:val="00663DB9"/>
    <w:rsid w:val="00664287"/>
    <w:rsid w:val="00664CDC"/>
    <w:rsid w:val="00664FB5"/>
    <w:rsid w:val="00665FE2"/>
    <w:rsid w:val="00666126"/>
    <w:rsid w:val="00666413"/>
    <w:rsid w:val="00667E89"/>
    <w:rsid w:val="006705FD"/>
    <w:rsid w:val="00671277"/>
    <w:rsid w:val="0067222C"/>
    <w:rsid w:val="006736D7"/>
    <w:rsid w:val="00673E45"/>
    <w:rsid w:val="00674834"/>
    <w:rsid w:val="00674DDB"/>
    <w:rsid w:val="00674FD9"/>
    <w:rsid w:val="00676E9F"/>
    <w:rsid w:val="006802FE"/>
    <w:rsid w:val="00681103"/>
    <w:rsid w:val="0068156A"/>
    <w:rsid w:val="00681621"/>
    <w:rsid w:val="00682988"/>
    <w:rsid w:val="00682C39"/>
    <w:rsid w:val="006844DC"/>
    <w:rsid w:val="00685268"/>
    <w:rsid w:val="006852D7"/>
    <w:rsid w:val="00686510"/>
    <w:rsid w:val="00686BBC"/>
    <w:rsid w:val="00690417"/>
    <w:rsid w:val="006904A2"/>
    <w:rsid w:val="00690F1E"/>
    <w:rsid w:val="006910FB"/>
    <w:rsid w:val="00691DB9"/>
    <w:rsid w:val="00691FC4"/>
    <w:rsid w:val="00693E04"/>
    <w:rsid w:val="0069406A"/>
    <w:rsid w:val="0069444B"/>
    <w:rsid w:val="006944B0"/>
    <w:rsid w:val="0069533F"/>
    <w:rsid w:val="00695BCA"/>
    <w:rsid w:val="00695E5B"/>
    <w:rsid w:val="00696113"/>
    <w:rsid w:val="00696289"/>
    <w:rsid w:val="00696378"/>
    <w:rsid w:val="00697825"/>
    <w:rsid w:val="006A11A1"/>
    <w:rsid w:val="006A14C9"/>
    <w:rsid w:val="006A19F8"/>
    <w:rsid w:val="006A2769"/>
    <w:rsid w:val="006A31DF"/>
    <w:rsid w:val="006A3CF4"/>
    <w:rsid w:val="006A4B6E"/>
    <w:rsid w:val="006A5225"/>
    <w:rsid w:val="006A593F"/>
    <w:rsid w:val="006A63F5"/>
    <w:rsid w:val="006B00E9"/>
    <w:rsid w:val="006B30D8"/>
    <w:rsid w:val="006B3641"/>
    <w:rsid w:val="006B393B"/>
    <w:rsid w:val="006B3D4D"/>
    <w:rsid w:val="006B476C"/>
    <w:rsid w:val="006B52A5"/>
    <w:rsid w:val="006B53BC"/>
    <w:rsid w:val="006B5D91"/>
    <w:rsid w:val="006B6AD5"/>
    <w:rsid w:val="006B70FA"/>
    <w:rsid w:val="006B79EC"/>
    <w:rsid w:val="006C0966"/>
    <w:rsid w:val="006C0D24"/>
    <w:rsid w:val="006C2413"/>
    <w:rsid w:val="006C6694"/>
    <w:rsid w:val="006C69C8"/>
    <w:rsid w:val="006D12DE"/>
    <w:rsid w:val="006D2C8D"/>
    <w:rsid w:val="006D3022"/>
    <w:rsid w:val="006D319D"/>
    <w:rsid w:val="006D3375"/>
    <w:rsid w:val="006D393F"/>
    <w:rsid w:val="006D4A0D"/>
    <w:rsid w:val="006D5536"/>
    <w:rsid w:val="006D5652"/>
    <w:rsid w:val="006D5AAD"/>
    <w:rsid w:val="006D5CD4"/>
    <w:rsid w:val="006D6D95"/>
    <w:rsid w:val="006D7F12"/>
    <w:rsid w:val="006E0510"/>
    <w:rsid w:val="006E07C2"/>
    <w:rsid w:val="006E07DA"/>
    <w:rsid w:val="006E0AB3"/>
    <w:rsid w:val="006E11C5"/>
    <w:rsid w:val="006E2CCD"/>
    <w:rsid w:val="006E2D15"/>
    <w:rsid w:val="006E346A"/>
    <w:rsid w:val="006E4415"/>
    <w:rsid w:val="006E5450"/>
    <w:rsid w:val="006E5614"/>
    <w:rsid w:val="006E601E"/>
    <w:rsid w:val="006E79A6"/>
    <w:rsid w:val="006F0A85"/>
    <w:rsid w:val="006F1986"/>
    <w:rsid w:val="006F2B6D"/>
    <w:rsid w:val="006F31D8"/>
    <w:rsid w:val="006F5257"/>
    <w:rsid w:val="006F572C"/>
    <w:rsid w:val="006F6088"/>
    <w:rsid w:val="006F6397"/>
    <w:rsid w:val="006F7CF4"/>
    <w:rsid w:val="00700AC0"/>
    <w:rsid w:val="00703FAE"/>
    <w:rsid w:val="007044F0"/>
    <w:rsid w:val="007056D1"/>
    <w:rsid w:val="00705B41"/>
    <w:rsid w:val="00706B70"/>
    <w:rsid w:val="00706EB6"/>
    <w:rsid w:val="0071095D"/>
    <w:rsid w:val="00710A4E"/>
    <w:rsid w:val="00710AA0"/>
    <w:rsid w:val="007116AB"/>
    <w:rsid w:val="00714D4C"/>
    <w:rsid w:val="007152A8"/>
    <w:rsid w:val="0072241C"/>
    <w:rsid w:val="007226ED"/>
    <w:rsid w:val="00722754"/>
    <w:rsid w:val="00722BC0"/>
    <w:rsid w:val="00722CA0"/>
    <w:rsid w:val="00722D1A"/>
    <w:rsid w:val="0072379D"/>
    <w:rsid w:val="00723D4F"/>
    <w:rsid w:val="00725ECB"/>
    <w:rsid w:val="007262C4"/>
    <w:rsid w:val="0072652E"/>
    <w:rsid w:val="007267A3"/>
    <w:rsid w:val="00726BF6"/>
    <w:rsid w:val="007302B6"/>
    <w:rsid w:val="007319BE"/>
    <w:rsid w:val="00734886"/>
    <w:rsid w:val="007354DF"/>
    <w:rsid w:val="007357BD"/>
    <w:rsid w:val="0073585D"/>
    <w:rsid w:val="007371C1"/>
    <w:rsid w:val="0073727E"/>
    <w:rsid w:val="00737C7B"/>
    <w:rsid w:val="00740AE0"/>
    <w:rsid w:val="00740AE6"/>
    <w:rsid w:val="00740C3A"/>
    <w:rsid w:val="00741318"/>
    <w:rsid w:val="0074153A"/>
    <w:rsid w:val="00741B19"/>
    <w:rsid w:val="0074203E"/>
    <w:rsid w:val="00742FB3"/>
    <w:rsid w:val="00743B04"/>
    <w:rsid w:val="00743C42"/>
    <w:rsid w:val="00744B4E"/>
    <w:rsid w:val="00744C0C"/>
    <w:rsid w:val="00744DD5"/>
    <w:rsid w:val="00744E21"/>
    <w:rsid w:val="0074525F"/>
    <w:rsid w:val="00745658"/>
    <w:rsid w:val="00745BA0"/>
    <w:rsid w:val="00746BBE"/>
    <w:rsid w:val="00747061"/>
    <w:rsid w:val="00747B31"/>
    <w:rsid w:val="007515DE"/>
    <w:rsid w:val="007517FC"/>
    <w:rsid w:val="007528A8"/>
    <w:rsid w:val="0075297B"/>
    <w:rsid w:val="00752FE4"/>
    <w:rsid w:val="007546D3"/>
    <w:rsid w:val="00754763"/>
    <w:rsid w:val="00754B4B"/>
    <w:rsid w:val="00757328"/>
    <w:rsid w:val="00757831"/>
    <w:rsid w:val="00757CEC"/>
    <w:rsid w:val="00760ADA"/>
    <w:rsid w:val="00760F8C"/>
    <w:rsid w:val="00760FE2"/>
    <w:rsid w:val="007613DF"/>
    <w:rsid w:val="00762154"/>
    <w:rsid w:val="00763206"/>
    <w:rsid w:val="00763FD2"/>
    <w:rsid w:val="007662D2"/>
    <w:rsid w:val="00766AEA"/>
    <w:rsid w:val="00766B8C"/>
    <w:rsid w:val="0076724E"/>
    <w:rsid w:val="00767CE1"/>
    <w:rsid w:val="00770077"/>
    <w:rsid w:val="007717A1"/>
    <w:rsid w:val="00772E80"/>
    <w:rsid w:val="00773E85"/>
    <w:rsid w:val="0077510B"/>
    <w:rsid w:val="00775E2A"/>
    <w:rsid w:val="00776247"/>
    <w:rsid w:val="007764CD"/>
    <w:rsid w:val="007769AA"/>
    <w:rsid w:val="00776F39"/>
    <w:rsid w:val="007772BF"/>
    <w:rsid w:val="00780F8D"/>
    <w:rsid w:val="00781E5A"/>
    <w:rsid w:val="007826DA"/>
    <w:rsid w:val="00782B84"/>
    <w:rsid w:val="0078335F"/>
    <w:rsid w:val="00783662"/>
    <w:rsid w:val="00783E41"/>
    <w:rsid w:val="00786BD9"/>
    <w:rsid w:val="007925FE"/>
    <w:rsid w:val="00792FC0"/>
    <w:rsid w:val="00793DB3"/>
    <w:rsid w:val="0079519D"/>
    <w:rsid w:val="00796DF3"/>
    <w:rsid w:val="007A03BD"/>
    <w:rsid w:val="007A2558"/>
    <w:rsid w:val="007A3017"/>
    <w:rsid w:val="007A33CD"/>
    <w:rsid w:val="007A4E37"/>
    <w:rsid w:val="007A5C8C"/>
    <w:rsid w:val="007A66E4"/>
    <w:rsid w:val="007B057C"/>
    <w:rsid w:val="007B08FD"/>
    <w:rsid w:val="007B0993"/>
    <w:rsid w:val="007B122C"/>
    <w:rsid w:val="007B14E6"/>
    <w:rsid w:val="007B1A29"/>
    <w:rsid w:val="007B215A"/>
    <w:rsid w:val="007B2169"/>
    <w:rsid w:val="007B2575"/>
    <w:rsid w:val="007B2F88"/>
    <w:rsid w:val="007B311E"/>
    <w:rsid w:val="007B3908"/>
    <w:rsid w:val="007B3A9A"/>
    <w:rsid w:val="007B437F"/>
    <w:rsid w:val="007B4EBF"/>
    <w:rsid w:val="007C060B"/>
    <w:rsid w:val="007C2C71"/>
    <w:rsid w:val="007C2D7D"/>
    <w:rsid w:val="007C3191"/>
    <w:rsid w:val="007C3328"/>
    <w:rsid w:val="007C346F"/>
    <w:rsid w:val="007C3C54"/>
    <w:rsid w:val="007C3DEE"/>
    <w:rsid w:val="007C5F98"/>
    <w:rsid w:val="007D0666"/>
    <w:rsid w:val="007D06E7"/>
    <w:rsid w:val="007D2798"/>
    <w:rsid w:val="007D2BF7"/>
    <w:rsid w:val="007D30F9"/>
    <w:rsid w:val="007D3598"/>
    <w:rsid w:val="007D3B28"/>
    <w:rsid w:val="007D4F6A"/>
    <w:rsid w:val="007D577C"/>
    <w:rsid w:val="007D5B8C"/>
    <w:rsid w:val="007D68E7"/>
    <w:rsid w:val="007D69ED"/>
    <w:rsid w:val="007E0939"/>
    <w:rsid w:val="007E14EA"/>
    <w:rsid w:val="007E1970"/>
    <w:rsid w:val="007E34F3"/>
    <w:rsid w:val="007E565B"/>
    <w:rsid w:val="007E68BC"/>
    <w:rsid w:val="007E7DB3"/>
    <w:rsid w:val="007F0B0A"/>
    <w:rsid w:val="007F10A4"/>
    <w:rsid w:val="007F10A8"/>
    <w:rsid w:val="007F157F"/>
    <w:rsid w:val="007F22C7"/>
    <w:rsid w:val="007F2F24"/>
    <w:rsid w:val="007F3034"/>
    <w:rsid w:val="007F4CC4"/>
    <w:rsid w:val="007F62A0"/>
    <w:rsid w:val="007F7988"/>
    <w:rsid w:val="00801182"/>
    <w:rsid w:val="00801C8B"/>
    <w:rsid w:val="00802796"/>
    <w:rsid w:val="0080330E"/>
    <w:rsid w:val="00803740"/>
    <w:rsid w:val="008037E7"/>
    <w:rsid w:val="0080398A"/>
    <w:rsid w:val="0080543D"/>
    <w:rsid w:val="00805FB3"/>
    <w:rsid w:val="0080634F"/>
    <w:rsid w:val="0080680F"/>
    <w:rsid w:val="00806CFC"/>
    <w:rsid w:val="00807F68"/>
    <w:rsid w:val="0081037C"/>
    <w:rsid w:val="00811249"/>
    <w:rsid w:val="008114B0"/>
    <w:rsid w:val="008119F0"/>
    <w:rsid w:val="00812001"/>
    <w:rsid w:val="00812582"/>
    <w:rsid w:val="008125FB"/>
    <w:rsid w:val="0081457E"/>
    <w:rsid w:val="00814604"/>
    <w:rsid w:val="00815E28"/>
    <w:rsid w:val="00816530"/>
    <w:rsid w:val="0081674D"/>
    <w:rsid w:val="00816F77"/>
    <w:rsid w:val="008201EB"/>
    <w:rsid w:val="008212FE"/>
    <w:rsid w:val="00821329"/>
    <w:rsid w:val="00821E20"/>
    <w:rsid w:val="00823ECE"/>
    <w:rsid w:val="00825399"/>
    <w:rsid w:val="008254B1"/>
    <w:rsid w:val="00825656"/>
    <w:rsid w:val="00825D1F"/>
    <w:rsid w:val="00826FC0"/>
    <w:rsid w:val="008276DC"/>
    <w:rsid w:val="0083250F"/>
    <w:rsid w:val="00832AF3"/>
    <w:rsid w:val="008334FC"/>
    <w:rsid w:val="008342D3"/>
    <w:rsid w:val="00834856"/>
    <w:rsid w:val="00834D63"/>
    <w:rsid w:val="00835A2B"/>
    <w:rsid w:val="00835B26"/>
    <w:rsid w:val="00836B44"/>
    <w:rsid w:val="0083793B"/>
    <w:rsid w:val="00837AA5"/>
    <w:rsid w:val="00837C12"/>
    <w:rsid w:val="0084045C"/>
    <w:rsid w:val="008424E4"/>
    <w:rsid w:val="0084257A"/>
    <w:rsid w:val="00843888"/>
    <w:rsid w:val="00844435"/>
    <w:rsid w:val="00844E9E"/>
    <w:rsid w:val="008455B1"/>
    <w:rsid w:val="008458A9"/>
    <w:rsid w:val="008504D1"/>
    <w:rsid w:val="0085073E"/>
    <w:rsid w:val="0085438C"/>
    <w:rsid w:val="008543B1"/>
    <w:rsid w:val="00854527"/>
    <w:rsid w:val="00855F32"/>
    <w:rsid w:val="00857003"/>
    <w:rsid w:val="00857947"/>
    <w:rsid w:val="00857D08"/>
    <w:rsid w:val="00857F11"/>
    <w:rsid w:val="008600E9"/>
    <w:rsid w:val="00860310"/>
    <w:rsid w:val="00860D86"/>
    <w:rsid w:val="0086172B"/>
    <w:rsid w:val="00861AE8"/>
    <w:rsid w:val="00861CD2"/>
    <w:rsid w:val="008627C9"/>
    <w:rsid w:val="00863048"/>
    <w:rsid w:val="00863089"/>
    <w:rsid w:val="00863AA5"/>
    <w:rsid w:val="008642D3"/>
    <w:rsid w:val="00864609"/>
    <w:rsid w:val="00864A26"/>
    <w:rsid w:val="00864C34"/>
    <w:rsid w:val="008652D0"/>
    <w:rsid w:val="00865452"/>
    <w:rsid w:val="00865F56"/>
    <w:rsid w:val="00866175"/>
    <w:rsid w:val="00866A43"/>
    <w:rsid w:val="008717FC"/>
    <w:rsid w:val="008718BC"/>
    <w:rsid w:val="00871B21"/>
    <w:rsid w:val="00872591"/>
    <w:rsid w:val="00872687"/>
    <w:rsid w:val="00872A24"/>
    <w:rsid w:val="00872D81"/>
    <w:rsid w:val="008735EB"/>
    <w:rsid w:val="0087491C"/>
    <w:rsid w:val="00876897"/>
    <w:rsid w:val="00876CE0"/>
    <w:rsid w:val="00876D51"/>
    <w:rsid w:val="00877326"/>
    <w:rsid w:val="00877632"/>
    <w:rsid w:val="0087782B"/>
    <w:rsid w:val="00877E77"/>
    <w:rsid w:val="00880009"/>
    <w:rsid w:val="008821BA"/>
    <w:rsid w:val="00882E0F"/>
    <w:rsid w:val="00886212"/>
    <w:rsid w:val="00886543"/>
    <w:rsid w:val="00892765"/>
    <w:rsid w:val="00892FF7"/>
    <w:rsid w:val="0089398D"/>
    <w:rsid w:val="00893EC6"/>
    <w:rsid w:val="008948C8"/>
    <w:rsid w:val="00894CDF"/>
    <w:rsid w:val="0089580C"/>
    <w:rsid w:val="00895C8E"/>
    <w:rsid w:val="00896B59"/>
    <w:rsid w:val="00897C4D"/>
    <w:rsid w:val="00897D6C"/>
    <w:rsid w:val="008A22B8"/>
    <w:rsid w:val="008A2407"/>
    <w:rsid w:val="008A261B"/>
    <w:rsid w:val="008A28E3"/>
    <w:rsid w:val="008A2FEA"/>
    <w:rsid w:val="008A3EA5"/>
    <w:rsid w:val="008A4456"/>
    <w:rsid w:val="008A520C"/>
    <w:rsid w:val="008A52F9"/>
    <w:rsid w:val="008A68F0"/>
    <w:rsid w:val="008A76FF"/>
    <w:rsid w:val="008A7990"/>
    <w:rsid w:val="008B0105"/>
    <w:rsid w:val="008B04D1"/>
    <w:rsid w:val="008B2FFF"/>
    <w:rsid w:val="008B3DED"/>
    <w:rsid w:val="008B4116"/>
    <w:rsid w:val="008B68DB"/>
    <w:rsid w:val="008B6F32"/>
    <w:rsid w:val="008B7185"/>
    <w:rsid w:val="008C3A68"/>
    <w:rsid w:val="008C5211"/>
    <w:rsid w:val="008C7C02"/>
    <w:rsid w:val="008D1BD8"/>
    <w:rsid w:val="008D2BA9"/>
    <w:rsid w:val="008D3320"/>
    <w:rsid w:val="008D3E6A"/>
    <w:rsid w:val="008D45A6"/>
    <w:rsid w:val="008D4745"/>
    <w:rsid w:val="008D480F"/>
    <w:rsid w:val="008D55F5"/>
    <w:rsid w:val="008D60A6"/>
    <w:rsid w:val="008D64CB"/>
    <w:rsid w:val="008D7F8C"/>
    <w:rsid w:val="008E2A40"/>
    <w:rsid w:val="008E2D26"/>
    <w:rsid w:val="008E3813"/>
    <w:rsid w:val="008E5335"/>
    <w:rsid w:val="008E5B6F"/>
    <w:rsid w:val="008E5DBB"/>
    <w:rsid w:val="008E6723"/>
    <w:rsid w:val="008E67BA"/>
    <w:rsid w:val="008E74EF"/>
    <w:rsid w:val="008F083D"/>
    <w:rsid w:val="008F362D"/>
    <w:rsid w:val="008F4700"/>
    <w:rsid w:val="008F4CB6"/>
    <w:rsid w:val="008F51F4"/>
    <w:rsid w:val="008F620A"/>
    <w:rsid w:val="008F769B"/>
    <w:rsid w:val="009006CC"/>
    <w:rsid w:val="009015EE"/>
    <w:rsid w:val="0090165D"/>
    <w:rsid w:val="00901C9E"/>
    <w:rsid w:val="009027AE"/>
    <w:rsid w:val="0090353B"/>
    <w:rsid w:val="00903707"/>
    <w:rsid w:val="009041CC"/>
    <w:rsid w:val="00906563"/>
    <w:rsid w:val="00906573"/>
    <w:rsid w:val="0090715D"/>
    <w:rsid w:val="00907FA8"/>
    <w:rsid w:val="00911DD3"/>
    <w:rsid w:val="0091227F"/>
    <w:rsid w:val="00912AAC"/>
    <w:rsid w:val="009130EA"/>
    <w:rsid w:val="0091400F"/>
    <w:rsid w:val="009150F8"/>
    <w:rsid w:val="00916761"/>
    <w:rsid w:val="009171AE"/>
    <w:rsid w:val="009174AF"/>
    <w:rsid w:val="0092152A"/>
    <w:rsid w:val="00922068"/>
    <w:rsid w:val="0092227D"/>
    <w:rsid w:val="009222C8"/>
    <w:rsid w:val="00922634"/>
    <w:rsid w:val="009236F1"/>
    <w:rsid w:val="00927362"/>
    <w:rsid w:val="009274CC"/>
    <w:rsid w:val="00927D39"/>
    <w:rsid w:val="00927D9B"/>
    <w:rsid w:val="00930300"/>
    <w:rsid w:val="00930CFA"/>
    <w:rsid w:val="009315FC"/>
    <w:rsid w:val="00932C8B"/>
    <w:rsid w:val="00932CAF"/>
    <w:rsid w:val="009353A0"/>
    <w:rsid w:val="00935EB1"/>
    <w:rsid w:val="009365B5"/>
    <w:rsid w:val="0093691D"/>
    <w:rsid w:val="00936F8A"/>
    <w:rsid w:val="00940964"/>
    <w:rsid w:val="00940ADA"/>
    <w:rsid w:val="00941140"/>
    <w:rsid w:val="009417D5"/>
    <w:rsid w:val="009424AB"/>
    <w:rsid w:val="00942821"/>
    <w:rsid w:val="009438A5"/>
    <w:rsid w:val="00943C62"/>
    <w:rsid w:val="00945E70"/>
    <w:rsid w:val="00946A5C"/>
    <w:rsid w:val="00946BCB"/>
    <w:rsid w:val="00946E3F"/>
    <w:rsid w:val="009472B8"/>
    <w:rsid w:val="009475D6"/>
    <w:rsid w:val="00950360"/>
    <w:rsid w:val="0095044F"/>
    <w:rsid w:val="009506BE"/>
    <w:rsid w:val="00950ED5"/>
    <w:rsid w:val="009511DD"/>
    <w:rsid w:val="00951344"/>
    <w:rsid w:val="0095166E"/>
    <w:rsid w:val="0095180E"/>
    <w:rsid w:val="00953940"/>
    <w:rsid w:val="00954481"/>
    <w:rsid w:val="00954777"/>
    <w:rsid w:val="00954DE1"/>
    <w:rsid w:val="00955B25"/>
    <w:rsid w:val="00955CCB"/>
    <w:rsid w:val="00955E2B"/>
    <w:rsid w:val="00955F19"/>
    <w:rsid w:val="009563A3"/>
    <w:rsid w:val="00956461"/>
    <w:rsid w:val="00956985"/>
    <w:rsid w:val="00956F6F"/>
    <w:rsid w:val="0095739E"/>
    <w:rsid w:val="0095767F"/>
    <w:rsid w:val="009604E8"/>
    <w:rsid w:val="0096068A"/>
    <w:rsid w:val="00961738"/>
    <w:rsid w:val="00961B95"/>
    <w:rsid w:val="00961E41"/>
    <w:rsid w:val="009623E9"/>
    <w:rsid w:val="00962618"/>
    <w:rsid w:val="009628EC"/>
    <w:rsid w:val="009645F5"/>
    <w:rsid w:val="00966637"/>
    <w:rsid w:val="00970970"/>
    <w:rsid w:val="00971201"/>
    <w:rsid w:val="0097183F"/>
    <w:rsid w:val="00971E38"/>
    <w:rsid w:val="00972280"/>
    <w:rsid w:val="00972315"/>
    <w:rsid w:val="00972449"/>
    <w:rsid w:val="009726AC"/>
    <w:rsid w:val="009726EE"/>
    <w:rsid w:val="00973163"/>
    <w:rsid w:val="00973566"/>
    <w:rsid w:val="00973D0E"/>
    <w:rsid w:val="009746F6"/>
    <w:rsid w:val="0097474A"/>
    <w:rsid w:val="00975141"/>
    <w:rsid w:val="00975393"/>
    <w:rsid w:val="00975F48"/>
    <w:rsid w:val="00980DB1"/>
    <w:rsid w:val="0098138F"/>
    <w:rsid w:val="0098300F"/>
    <w:rsid w:val="00983B53"/>
    <w:rsid w:val="00983C70"/>
    <w:rsid w:val="00984C63"/>
    <w:rsid w:val="00985210"/>
    <w:rsid w:val="009853B6"/>
    <w:rsid w:val="0098672D"/>
    <w:rsid w:val="00987D2C"/>
    <w:rsid w:val="009902C1"/>
    <w:rsid w:val="009924A3"/>
    <w:rsid w:val="0099265E"/>
    <w:rsid w:val="00992A43"/>
    <w:rsid w:val="009940B5"/>
    <w:rsid w:val="009940F1"/>
    <w:rsid w:val="0099450D"/>
    <w:rsid w:val="00995F27"/>
    <w:rsid w:val="00995FA6"/>
    <w:rsid w:val="009961B8"/>
    <w:rsid w:val="009973E6"/>
    <w:rsid w:val="009976EF"/>
    <w:rsid w:val="009A0D74"/>
    <w:rsid w:val="009A0DF7"/>
    <w:rsid w:val="009A2CF2"/>
    <w:rsid w:val="009A3610"/>
    <w:rsid w:val="009A4450"/>
    <w:rsid w:val="009A47B6"/>
    <w:rsid w:val="009A5355"/>
    <w:rsid w:val="009A56F8"/>
    <w:rsid w:val="009A5F2C"/>
    <w:rsid w:val="009A668F"/>
    <w:rsid w:val="009A77F9"/>
    <w:rsid w:val="009B02F6"/>
    <w:rsid w:val="009B0CAF"/>
    <w:rsid w:val="009B18B3"/>
    <w:rsid w:val="009B18C1"/>
    <w:rsid w:val="009B2920"/>
    <w:rsid w:val="009B2E64"/>
    <w:rsid w:val="009B4998"/>
    <w:rsid w:val="009B61E8"/>
    <w:rsid w:val="009B6CCA"/>
    <w:rsid w:val="009B70D9"/>
    <w:rsid w:val="009C0559"/>
    <w:rsid w:val="009C1326"/>
    <w:rsid w:val="009C1B93"/>
    <w:rsid w:val="009C1CEF"/>
    <w:rsid w:val="009C1E63"/>
    <w:rsid w:val="009C2468"/>
    <w:rsid w:val="009C273D"/>
    <w:rsid w:val="009C5002"/>
    <w:rsid w:val="009C5C32"/>
    <w:rsid w:val="009C6555"/>
    <w:rsid w:val="009C6728"/>
    <w:rsid w:val="009D2488"/>
    <w:rsid w:val="009D285B"/>
    <w:rsid w:val="009D2CF6"/>
    <w:rsid w:val="009D3684"/>
    <w:rsid w:val="009D3AB7"/>
    <w:rsid w:val="009D3F23"/>
    <w:rsid w:val="009D5067"/>
    <w:rsid w:val="009D5EFD"/>
    <w:rsid w:val="009D5FE3"/>
    <w:rsid w:val="009D6FBD"/>
    <w:rsid w:val="009D727E"/>
    <w:rsid w:val="009D7FEE"/>
    <w:rsid w:val="009E04E7"/>
    <w:rsid w:val="009E0AE6"/>
    <w:rsid w:val="009E0F31"/>
    <w:rsid w:val="009E1B20"/>
    <w:rsid w:val="009E20CE"/>
    <w:rsid w:val="009E2752"/>
    <w:rsid w:val="009E2D37"/>
    <w:rsid w:val="009E50CC"/>
    <w:rsid w:val="009E5142"/>
    <w:rsid w:val="009E537D"/>
    <w:rsid w:val="009E6738"/>
    <w:rsid w:val="009E6DE3"/>
    <w:rsid w:val="009F15A7"/>
    <w:rsid w:val="009F1A92"/>
    <w:rsid w:val="009F26B3"/>
    <w:rsid w:val="009F5EAE"/>
    <w:rsid w:val="009F65C2"/>
    <w:rsid w:val="009F7FFE"/>
    <w:rsid w:val="00A008F9"/>
    <w:rsid w:val="00A009B9"/>
    <w:rsid w:val="00A009BF"/>
    <w:rsid w:val="00A00F7F"/>
    <w:rsid w:val="00A0236A"/>
    <w:rsid w:val="00A03DF0"/>
    <w:rsid w:val="00A049E2"/>
    <w:rsid w:val="00A0513B"/>
    <w:rsid w:val="00A0549A"/>
    <w:rsid w:val="00A0625C"/>
    <w:rsid w:val="00A065BF"/>
    <w:rsid w:val="00A06D68"/>
    <w:rsid w:val="00A073BA"/>
    <w:rsid w:val="00A07953"/>
    <w:rsid w:val="00A07F05"/>
    <w:rsid w:val="00A111D3"/>
    <w:rsid w:val="00A12453"/>
    <w:rsid w:val="00A124F1"/>
    <w:rsid w:val="00A139A1"/>
    <w:rsid w:val="00A13A6B"/>
    <w:rsid w:val="00A13D5A"/>
    <w:rsid w:val="00A14B89"/>
    <w:rsid w:val="00A162EF"/>
    <w:rsid w:val="00A165E0"/>
    <w:rsid w:val="00A16C3F"/>
    <w:rsid w:val="00A174B8"/>
    <w:rsid w:val="00A17578"/>
    <w:rsid w:val="00A20096"/>
    <w:rsid w:val="00A20488"/>
    <w:rsid w:val="00A2104F"/>
    <w:rsid w:val="00A2211D"/>
    <w:rsid w:val="00A22140"/>
    <w:rsid w:val="00A22787"/>
    <w:rsid w:val="00A22DA0"/>
    <w:rsid w:val="00A23B29"/>
    <w:rsid w:val="00A23CB3"/>
    <w:rsid w:val="00A24A2A"/>
    <w:rsid w:val="00A24E9A"/>
    <w:rsid w:val="00A2550D"/>
    <w:rsid w:val="00A25D8F"/>
    <w:rsid w:val="00A25F55"/>
    <w:rsid w:val="00A2723F"/>
    <w:rsid w:val="00A27717"/>
    <w:rsid w:val="00A27FB9"/>
    <w:rsid w:val="00A301C2"/>
    <w:rsid w:val="00A308C5"/>
    <w:rsid w:val="00A32806"/>
    <w:rsid w:val="00A32ECD"/>
    <w:rsid w:val="00A33BD4"/>
    <w:rsid w:val="00A35966"/>
    <w:rsid w:val="00A36EE1"/>
    <w:rsid w:val="00A37BFC"/>
    <w:rsid w:val="00A40423"/>
    <w:rsid w:val="00A41316"/>
    <w:rsid w:val="00A41A6D"/>
    <w:rsid w:val="00A41B44"/>
    <w:rsid w:val="00A41F4A"/>
    <w:rsid w:val="00A42411"/>
    <w:rsid w:val="00A42785"/>
    <w:rsid w:val="00A430F3"/>
    <w:rsid w:val="00A434AA"/>
    <w:rsid w:val="00A442AE"/>
    <w:rsid w:val="00A44CCD"/>
    <w:rsid w:val="00A4566C"/>
    <w:rsid w:val="00A45A7D"/>
    <w:rsid w:val="00A475B6"/>
    <w:rsid w:val="00A5030E"/>
    <w:rsid w:val="00A50AE4"/>
    <w:rsid w:val="00A52207"/>
    <w:rsid w:val="00A522B1"/>
    <w:rsid w:val="00A526E3"/>
    <w:rsid w:val="00A529A1"/>
    <w:rsid w:val="00A53017"/>
    <w:rsid w:val="00A53240"/>
    <w:rsid w:val="00A544DA"/>
    <w:rsid w:val="00A545F5"/>
    <w:rsid w:val="00A56C31"/>
    <w:rsid w:val="00A61576"/>
    <w:rsid w:val="00A6160B"/>
    <w:rsid w:val="00A654E5"/>
    <w:rsid w:val="00A672D6"/>
    <w:rsid w:val="00A70239"/>
    <w:rsid w:val="00A70801"/>
    <w:rsid w:val="00A70E9E"/>
    <w:rsid w:val="00A73021"/>
    <w:rsid w:val="00A7433C"/>
    <w:rsid w:val="00A74587"/>
    <w:rsid w:val="00A74951"/>
    <w:rsid w:val="00A749F6"/>
    <w:rsid w:val="00A75079"/>
    <w:rsid w:val="00A762B4"/>
    <w:rsid w:val="00A76770"/>
    <w:rsid w:val="00A8290C"/>
    <w:rsid w:val="00A82C44"/>
    <w:rsid w:val="00A83A8B"/>
    <w:rsid w:val="00A841F4"/>
    <w:rsid w:val="00A84F14"/>
    <w:rsid w:val="00A86266"/>
    <w:rsid w:val="00A912EC"/>
    <w:rsid w:val="00A91F8B"/>
    <w:rsid w:val="00A95315"/>
    <w:rsid w:val="00A963CC"/>
    <w:rsid w:val="00A964E8"/>
    <w:rsid w:val="00A96A36"/>
    <w:rsid w:val="00A96DE6"/>
    <w:rsid w:val="00A97740"/>
    <w:rsid w:val="00AA02FE"/>
    <w:rsid w:val="00AA0876"/>
    <w:rsid w:val="00AA23D6"/>
    <w:rsid w:val="00AA256E"/>
    <w:rsid w:val="00AA2F93"/>
    <w:rsid w:val="00AA3D8E"/>
    <w:rsid w:val="00AA452B"/>
    <w:rsid w:val="00AA4C13"/>
    <w:rsid w:val="00AA53C7"/>
    <w:rsid w:val="00AA544D"/>
    <w:rsid w:val="00AA5667"/>
    <w:rsid w:val="00AA57E6"/>
    <w:rsid w:val="00AA5CE2"/>
    <w:rsid w:val="00AA7A04"/>
    <w:rsid w:val="00AB04E0"/>
    <w:rsid w:val="00AB14E4"/>
    <w:rsid w:val="00AB2320"/>
    <w:rsid w:val="00AB2F33"/>
    <w:rsid w:val="00AB3922"/>
    <w:rsid w:val="00AB440C"/>
    <w:rsid w:val="00AB46E3"/>
    <w:rsid w:val="00AB4AF1"/>
    <w:rsid w:val="00AB55EC"/>
    <w:rsid w:val="00AB5E33"/>
    <w:rsid w:val="00AC0270"/>
    <w:rsid w:val="00AC0680"/>
    <w:rsid w:val="00AC089F"/>
    <w:rsid w:val="00AC1478"/>
    <w:rsid w:val="00AC2EB9"/>
    <w:rsid w:val="00AC4C78"/>
    <w:rsid w:val="00AC5D53"/>
    <w:rsid w:val="00AC7F8D"/>
    <w:rsid w:val="00AD062B"/>
    <w:rsid w:val="00AD1A7D"/>
    <w:rsid w:val="00AD225C"/>
    <w:rsid w:val="00AD2355"/>
    <w:rsid w:val="00AD3A81"/>
    <w:rsid w:val="00AD3DCC"/>
    <w:rsid w:val="00AD3E77"/>
    <w:rsid w:val="00AD522E"/>
    <w:rsid w:val="00AD54B8"/>
    <w:rsid w:val="00AD5D91"/>
    <w:rsid w:val="00AD5F7C"/>
    <w:rsid w:val="00AD6628"/>
    <w:rsid w:val="00AD77E4"/>
    <w:rsid w:val="00AD7BEF"/>
    <w:rsid w:val="00AE040F"/>
    <w:rsid w:val="00AE053F"/>
    <w:rsid w:val="00AE0A71"/>
    <w:rsid w:val="00AE101F"/>
    <w:rsid w:val="00AE1ED1"/>
    <w:rsid w:val="00AE2A78"/>
    <w:rsid w:val="00AE3637"/>
    <w:rsid w:val="00AE4576"/>
    <w:rsid w:val="00AE4DCC"/>
    <w:rsid w:val="00AE5970"/>
    <w:rsid w:val="00AE6970"/>
    <w:rsid w:val="00AE6C91"/>
    <w:rsid w:val="00AE6E26"/>
    <w:rsid w:val="00AE7446"/>
    <w:rsid w:val="00AE74E6"/>
    <w:rsid w:val="00AE78E3"/>
    <w:rsid w:val="00AF1D24"/>
    <w:rsid w:val="00AF24EF"/>
    <w:rsid w:val="00AF2A23"/>
    <w:rsid w:val="00AF2C92"/>
    <w:rsid w:val="00AF481E"/>
    <w:rsid w:val="00AF48E8"/>
    <w:rsid w:val="00AF4AC8"/>
    <w:rsid w:val="00AF4AF4"/>
    <w:rsid w:val="00AF4D21"/>
    <w:rsid w:val="00AF4DC3"/>
    <w:rsid w:val="00AF4FA4"/>
    <w:rsid w:val="00AF5585"/>
    <w:rsid w:val="00AF629E"/>
    <w:rsid w:val="00B00257"/>
    <w:rsid w:val="00B007E4"/>
    <w:rsid w:val="00B00A3A"/>
    <w:rsid w:val="00B01C80"/>
    <w:rsid w:val="00B023B4"/>
    <w:rsid w:val="00B02959"/>
    <w:rsid w:val="00B04C5A"/>
    <w:rsid w:val="00B04E5E"/>
    <w:rsid w:val="00B05139"/>
    <w:rsid w:val="00B060AF"/>
    <w:rsid w:val="00B064D2"/>
    <w:rsid w:val="00B067C4"/>
    <w:rsid w:val="00B06947"/>
    <w:rsid w:val="00B0755A"/>
    <w:rsid w:val="00B07B4C"/>
    <w:rsid w:val="00B1088D"/>
    <w:rsid w:val="00B10C3E"/>
    <w:rsid w:val="00B10ED3"/>
    <w:rsid w:val="00B13717"/>
    <w:rsid w:val="00B13B54"/>
    <w:rsid w:val="00B13BE0"/>
    <w:rsid w:val="00B1567F"/>
    <w:rsid w:val="00B16580"/>
    <w:rsid w:val="00B1721F"/>
    <w:rsid w:val="00B21333"/>
    <w:rsid w:val="00B21871"/>
    <w:rsid w:val="00B23F58"/>
    <w:rsid w:val="00B2457E"/>
    <w:rsid w:val="00B25576"/>
    <w:rsid w:val="00B256C6"/>
    <w:rsid w:val="00B265F2"/>
    <w:rsid w:val="00B30053"/>
    <w:rsid w:val="00B311CC"/>
    <w:rsid w:val="00B3145A"/>
    <w:rsid w:val="00B32219"/>
    <w:rsid w:val="00B32B09"/>
    <w:rsid w:val="00B32ECD"/>
    <w:rsid w:val="00B33848"/>
    <w:rsid w:val="00B345FC"/>
    <w:rsid w:val="00B34E26"/>
    <w:rsid w:val="00B35065"/>
    <w:rsid w:val="00B35B85"/>
    <w:rsid w:val="00B3686A"/>
    <w:rsid w:val="00B36D09"/>
    <w:rsid w:val="00B36EAB"/>
    <w:rsid w:val="00B43024"/>
    <w:rsid w:val="00B43117"/>
    <w:rsid w:val="00B43304"/>
    <w:rsid w:val="00B446C8"/>
    <w:rsid w:val="00B44893"/>
    <w:rsid w:val="00B44D26"/>
    <w:rsid w:val="00B44F0D"/>
    <w:rsid w:val="00B450E5"/>
    <w:rsid w:val="00B45ABA"/>
    <w:rsid w:val="00B45AF2"/>
    <w:rsid w:val="00B47A23"/>
    <w:rsid w:val="00B517C3"/>
    <w:rsid w:val="00B52869"/>
    <w:rsid w:val="00B552C0"/>
    <w:rsid w:val="00B55A1D"/>
    <w:rsid w:val="00B55B4F"/>
    <w:rsid w:val="00B579F3"/>
    <w:rsid w:val="00B610B2"/>
    <w:rsid w:val="00B61DC1"/>
    <w:rsid w:val="00B62A8B"/>
    <w:rsid w:val="00B63CC3"/>
    <w:rsid w:val="00B64269"/>
    <w:rsid w:val="00B651CB"/>
    <w:rsid w:val="00B65D47"/>
    <w:rsid w:val="00B666F9"/>
    <w:rsid w:val="00B7058C"/>
    <w:rsid w:val="00B71531"/>
    <w:rsid w:val="00B71A56"/>
    <w:rsid w:val="00B7204F"/>
    <w:rsid w:val="00B72885"/>
    <w:rsid w:val="00B72AEA"/>
    <w:rsid w:val="00B74DDA"/>
    <w:rsid w:val="00B760D1"/>
    <w:rsid w:val="00B76382"/>
    <w:rsid w:val="00B776C9"/>
    <w:rsid w:val="00B777BA"/>
    <w:rsid w:val="00B82DEC"/>
    <w:rsid w:val="00B83807"/>
    <w:rsid w:val="00B85382"/>
    <w:rsid w:val="00B85C9D"/>
    <w:rsid w:val="00B8629C"/>
    <w:rsid w:val="00B86EE2"/>
    <w:rsid w:val="00B90417"/>
    <w:rsid w:val="00B905CF"/>
    <w:rsid w:val="00B91B88"/>
    <w:rsid w:val="00B92515"/>
    <w:rsid w:val="00B933DE"/>
    <w:rsid w:val="00B94397"/>
    <w:rsid w:val="00B95306"/>
    <w:rsid w:val="00B96A55"/>
    <w:rsid w:val="00B96D66"/>
    <w:rsid w:val="00B970CB"/>
    <w:rsid w:val="00B974DA"/>
    <w:rsid w:val="00BA00AB"/>
    <w:rsid w:val="00BA0507"/>
    <w:rsid w:val="00BA0E15"/>
    <w:rsid w:val="00BA0F57"/>
    <w:rsid w:val="00BA15A3"/>
    <w:rsid w:val="00BA18BA"/>
    <w:rsid w:val="00BA1BDB"/>
    <w:rsid w:val="00BA229D"/>
    <w:rsid w:val="00BA3988"/>
    <w:rsid w:val="00BA42E9"/>
    <w:rsid w:val="00BA436B"/>
    <w:rsid w:val="00BA59B4"/>
    <w:rsid w:val="00BA66BD"/>
    <w:rsid w:val="00BB00CE"/>
    <w:rsid w:val="00BB2FAD"/>
    <w:rsid w:val="00BB3E9E"/>
    <w:rsid w:val="00BB4BB3"/>
    <w:rsid w:val="00BB4C91"/>
    <w:rsid w:val="00BB4FED"/>
    <w:rsid w:val="00BB528A"/>
    <w:rsid w:val="00BB5DBB"/>
    <w:rsid w:val="00BB70C1"/>
    <w:rsid w:val="00BB7744"/>
    <w:rsid w:val="00BB7D11"/>
    <w:rsid w:val="00BC03BE"/>
    <w:rsid w:val="00BC2ECE"/>
    <w:rsid w:val="00BC54CF"/>
    <w:rsid w:val="00BC680F"/>
    <w:rsid w:val="00BD0F58"/>
    <w:rsid w:val="00BD1E98"/>
    <w:rsid w:val="00BD20E5"/>
    <w:rsid w:val="00BD3BE1"/>
    <w:rsid w:val="00BD5AD4"/>
    <w:rsid w:val="00BD5DC4"/>
    <w:rsid w:val="00BD64E9"/>
    <w:rsid w:val="00BD6B87"/>
    <w:rsid w:val="00BD6BA2"/>
    <w:rsid w:val="00BD6D7E"/>
    <w:rsid w:val="00BD7D89"/>
    <w:rsid w:val="00BE0104"/>
    <w:rsid w:val="00BE1054"/>
    <w:rsid w:val="00BE1471"/>
    <w:rsid w:val="00BE1F9A"/>
    <w:rsid w:val="00BE259D"/>
    <w:rsid w:val="00BE43C0"/>
    <w:rsid w:val="00BE4598"/>
    <w:rsid w:val="00BE4E8E"/>
    <w:rsid w:val="00BE5584"/>
    <w:rsid w:val="00BE605D"/>
    <w:rsid w:val="00BE60BB"/>
    <w:rsid w:val="00BE6AFC"/>
    <w:rsid w:val="00BF175C"/>
    <w:rsid w:val="00BF199F"/>
    <w:rsid w:val="00BF1A1C"/>
    <w:rsid w:val="00BF1CE4"/>
    <w:rsid w:val="00BF2C70"/>
    <w:rsid w:val="00BF2DD1"/>
    <w:rsid w:val="00BF61E7"/>
    <w:rsid w:val="00BF7879"/>
    <w:rsid w:val="00BF7B95"/>
    <w:rsid w:val="00C007E7"/>
    <w:rsid w:val="00C01735"/>
    <w:rsid w:val="00C01B3A"/>
    <w:rsid w:val="00C03964"/>
    <w:rsid w:val="00C03A7D"/>
    <w:rsid w:val="00C0530F"/>
    <w:rsid w:val="00C06273"/>
    <w:rsid w:val="00C0737D"/>
    <w:rsid w:val="00C0775F"/>
    <w:rsid w:val="00C10673"/>
    <w:rsid w:val="00C11209"/>
    <w:rsid w:val="00C12E27"/>
    <w:rsid w:val="00C137B6"/>
    <w:rsid w:val="00C1390F"/>
    <w:rsid w:val="00C1566F"/>
    <w:rsid w:val="00C170FB"/>
    <w:rsid w:val="00C179E0"/>
    <w:rsid w:val="00C223E4"/>
    <w:rsid w:val="00C22ADD"/>
    <w:rsid w:val="00C22AF2"/>
    <w:rsid w:val="00C232A7"/>
    <w:rsid w:val="00C23449"/>
    <w:rsid w:val="00C234D5"/>
    <w:rsid w:val="00C23593"/>
    <w:rsid w:val="00C237DC"/>
    <w:rsid w:val="00C249F6"/>
    <w:rsid w:val="00C24EA5"/>
    <w:rsid w:val="00C25BB1"/>
    <w:rsid w:val="00C268B9"/>
    <w:rsid w:val="00C27BEE"/>
    <w:rsid w:val="00C329E0"/>
    <w:rsid w:val="00C32E24"/>
    <w:rsid w:val="00C33BE6"/>
    <w:rsid w:val="00C3425D"/>
    <w:rsid w:val="00C36215"/>
    <w:rsid w:val="00C37301"/>
    <w:rsid w:val="00C40AD0"/>
    <w:rsid w:val="00C42D1E"/>
    <w:rsid w:val="00C43B14"/>
    <w:rsid w:val="00C44AFA"/>
    <w:rsid w:val="00C44BB4"/>
    <w:rsid w:val="00C44C5C"/>
    <w:rsid w:val="00C45CBE"/>
    <w:rsid w:val="00C465CE"/>
    <w:rsid w:val="00C47615"/>
    <w:rsid w:val="00C47808"/>
    <w:rsid w:val="00C503A6"/>
    <w:rsid w:val="00C5187A"/>
    <w:rsid w:val="00C52819"/>
    <w:rsid w:val="00C541E2"/>
    <w:rsid w:val="00C5566D"/>
    <w:rsid w:val="00C6019D"/>
    <w:rsid w:val="00C6067A"/>
    <w:rsid w:val="00C60A14"/>
    <w:rsid w:val="00C61657"/>
    <w:rsid w:val="00C627DE"/>
    <w:rsid w:val="00C63CA5"/>
    <w:rsid w:val="00C65164"/>
    <w:rsid w:val="00C65715"/>
    <w:rsid w:val="00C6708D"/>
    <w:rsid w:val="00C67528"/>
    <w:rsid w:val="00C6790E"/>
    <w:rsid w:val="00C67B09"/>
    <w:rsid w:val="00C67F78"/>
    <w:rsid w:val="00C701C4"/>
    <w:rsid w:val="00C705B5"/>
    <w:rsid w:val="00C729FA"/>
    <w:rsid w:val="00C73136"/>
    <w:rsid w:val="00C73461"/>
    <w:rsid w:val="00C73480"/>
    <w:rsid w:val="00C735F1"/>
    <w:rsid w:val="00C73628"/>
    <w:rsid w:val="00C73B6B"/>
    <w:rsid w:val="00C73B9F"/>
    <w:rsid w:val="00C73CFE"/>
    <w:rsid w:val="00C748BB"/>
    <w:rsid w:val="00C74FF7"/>
    <w:rsid w:val="00C75059"/>
    <w:rsid w:val="00C75E12"/>
    <w:rsid w:val="00C76027"/>
    <w:rsid w:val="00C7628F"/>
    <w:rsid w:val="00C77197"/>
    <w:rsid w:val="00C7728F"/>
    <w:rsid w:val="00C772BA"/>
    <w:rsid w:val="00C823E8"/>
    <w:rsid w:val="00C825F4"/>
    <w:rsid w:val="00C82BBC"/>
    <w:rsid w:val="00C83892"/>
    <w:rsid w:val="00C8461A"/>
    <w:rsid w:val="00C8491D"/>
    <w:rsid w:val="00C84AC3"/>
    <w:rsid w:val="00C85416"/>
    <w:rsid w:val="00C86383"/>
    <w:rsid w:val="00C91254"/>
    <w:rsid w:val="00C934FC"/>
    <w:rsid w:val="00C94A63"/>
    <w:rsid w:val="00C94E81"/>
    <w:rsid w:val="00C95248"/>
    <w:rsid w:val="00C954FC"/>
    <w:rsid w:val="00C9766D"/>
    <w:rsid w:val="00CA16C2"/>
    <w:rsid w:val="00CA1A70"/>
    <w:rsid w:val="00CA217F"/>
    <w:rsid w:val="00CA3DCB"/>
    <w:rsid w:val="00CA4395"/>
    <w:rsid w:val="00CA50D0"/>
    <w:rsid w:val="00CA5713"/>
    <w:rsid w:val="00CA7633"/>
    <w:rsid w:val="00CA78C8"/>
    <w:rsid w:val="00CA7F11"/>
    <w:rsid w:val="00CB08FD"/>
    <w:rsid w:val="00CB0EFC"/>
    <w:rsid w:val="00CB2429"/>
    <w:rsid w:val="00CB2BD8"/>
    <w:rsid w:val="00CB3633"/>
    <w:rsid w:val="00CB39BB"/>
    <w:rsid w:val="00CB3D52"/>
    <w:rsid w:val="00CB4F1A"/>
    <w:rsid w:val="00CB7AF5"/>
    <w:rsid w:val="00CB7DD9"/>
    <w:rsid w:val="00CC16EA"/>
    <w:rsid w:val="00CC1D4C"/>
    <w:rsid w:val="00CC4577"/>
    <w:rsid w:val="00CC4D1E"/>
    <w:rsid w:val="00CC5941"/>
    <w:rsid w:val="00CC6380"/>
    <w:rsid w:val="00CC6AEE"/>
    <w:rsid w:val="00CC6BC2"/>
    <w:rsid w:val="00CC6CA7"/>
    <w:rsid w:val="00CC78CD"/>
    <w:rsid w:val="00CC7E0D"/>
    <w:rsid w:val="00CD0840"/>
    <w:rsid w:val="00CD1223"/>
    <w:rsid w:val="00CD151D"/>
    <w:rsid w:val="00CD2544"/>
    <w:rsid w:val="00CD29A4"/>
    <w:rsid w:val="00CD412E"/>
    <w:rsid w:val="00CD58AB"/>
    <w:rsid w:val="00CD5A3B"/>
    <w:rsid w:val="00CD6177"/>
    <w:rsid w:val="00CD668F"/>
    <w:rsid w:val="00CD6C44"/>
    <w:rsid w:val="00CD71BF"/>
    <w:rsid w:val="00CD79A8"/>
    <w:rsid w:val="00CE058A"/>
    <w:rsid w:val="00CE1112"/>
    <w:rsid w:val="00CE1C87"/>
    <w:rsid w:val="00CE4A6F"/>
    <w:rsid w:val="00CE5AB6"/>
    <w:rsid w:val="00CE67A3"/>
    <w:rsid w:val="00CE67EB"/>
    <w:rsid w:val="00CE6B1A"/>
    <w:rsid w:val="00CE7BCD"/>
    <w:rsid w:val="00CE7F0F"/>
    <w:rsid w:val="00CF2559"/>
    <w:rsid w:val="00CF2697"/>
    <w:rsid w:val="00CF3BC1"/>
    <w:rsid w:val="00CF402C"/>
    <w:rsid w:val="00CF5C79"/>
    <w:rsid w:val="00CF7242"/>
    <w:rsid w:val="00D01CD2"/>
    <w:rsid w:val="00D01DDB"/>
    <w:rsid w:val="00D02090"/>
    <w:rsid w:val="00D02E73"/>
    <w:rsid w:val="00D02E91"/>
    <w:rsid w:val="00D02FE4"/>
    <w:rsid w:val="00D04B44"/>
    <w:rsid w:val="00D059FD"/>
    <w:rsid w:val="00D05A59"/>
    <w:rsid w:val="00D05A65"/>
    <w:rsid w:val="00D06795"/>
    <w:rsid w:val="00D10304"/>
    <w:rsid w:val="00D10965"/>
    <w:rsid w:val="00D11155"/>
    <w:rsid w:val="00D14C3C"/>
    <w:rsid w:val="00D14F9E"/>
    <w:rsid w:val="00D1534D"/>
    <w:rsid w:val="00D16869"/>
    <w:rsid w:val="00D17887"/>
    <w:rsid w:val="00D20257"/>
    <w:rsid w:val="00D210A0"/>
    <w:rsid w:val="00D21141"/>
    <w:rsid w:val="00D211FE"/>
    <w:rsid w:val="00D22BB6"/>
    <w:rsid w:val="00D22CFD"/>
    <w:rsid w:val="00D2345B"/>
    <w:rsid w:val="00D2355B"/>
    <w:rsid w:val="00D24703"/>
    <w:rsid w:val="00D25028"/>
    <w:rsid w:val="00D259D2"/>
    <w:rsid w:val="00D25A2F"/>
    <w:rsid w:val="00D25DFA"/>
    <w:rsid w:val="00D267C1"/>
    <w:rsid w:val="00D26A29"/>
    <w:rsid w:val="00D27290"/>
    <w:rsid w:val="00D3121B"/>
    <w:rsid w:val="00D31F83"/>
    <w:rsid w:val="00D326B4"/>
    <w:rsid w:val="00D32A0D"/>
    <w:rsid w:val="00D33311"/>
    <w:rsid w:val="00D33932"/>
    <w:rsid w:val="00D33A67"/>
    <w:rsid w:val="00D33DB7"/>
    <w:rsid w:val="00D3511B"/>
    <w:rsid w:val="00D354ED"/>
    <w:rsid w:val="00D35DF5"/>
    <w:rsid w:val="00D36CF6"/>
    <w:rsid w:val="00D36DF0"/>
    <w:rsid w:val="00D4076E"/>
    <w:rsid w:val="00D407F8"/>
    <w:rsid w:val="00D410E6"/>
    <w:rsid w:val="00D416B7"/>
    <w:rsid w:val="00D424C4"/>
    <w:rsid w:val="00D43A10"/>
    <w:rsid w:val="00D43E79"/>
    <w:rsid w:val="00D445EB"/>
    <w:rsid w:val="00D460A7"/>
    <w:rsid w:val="00D46458"/>
    <w:rsid w:val="00D46F7A"/>
    <w:rsid w:val="00D470A4"/>
    <w:rsid w:val="00D47F73"/>
    <w:rsid w:val="00D500CA"/>
    <w:rsid w:val="00D50C63"/>
    <w:rsid w:val="00D511F7"/>
    <w:rsid w:val="00D512E2"/>
    <w:rsid w:val="00D5144B"/>
    <w:rsid w:val="00D51A9F"/>
    <w:rsid w:val="00D51DCF"/>
    <w:rsid w:val="00D525A8"/>
    <w:rsid w:val="00D529EA"/>
    <w:rsid w:val="00D52AD5"/>
    <w:rsid w:val="00D53371"/>
    <w:rsid w:val="00D534A6"/>
    <w:rsid w:val="00D53B6E"/>
    <w:rsid w:val="00D551E3"/>
    <w:rsid w:val="00D5533D"/>
    <w:rsid w:val="00D56C36"/>
    <w:rsid w:val="00D604B8"/>
    <w:rsid w:val="00D60BC9"/>
    <w:rsid w:val="00D61396"/>
    <w:rsid w:val="00D626B9"/>
    <w:rsid w:val="00D64DB5"/>
    <w:rsid w:val="00D66A54"/>
    <w:rsid w:val="00D67812"/>
    <w:rsid w:val="00D70757"/>
    <w:rsid w:val="00D709DC"/>
    <w:rsid w:val="00D71D8C"/>
    <w:rsid w:val="00D75320"/>
    <w:rsid w:val="00D761E0"/>
    <w:rsid w:val="00D76BF8"/>
    <w:rsid w:val="00D8268E"/>
    <w:rsid w:val="00D82A7B"/>
    <w:rsid w:val="00D839D8"/>
    <w:rsid w:val="00D84F63"/>
    <w:rsid w:val="00D853DD"/>
    <w:rsid w:val="00D870B8"/>
    <w:rsid w:val="00D874B3"/>
    <w:rsid w:val="00D90651"/>
    <w:rsid w:val="00D90C8B"/>
    <w:rsid w:val="00D918DB"/>
    <w:rsid w:val="00D92B41"/>
    <w:rsid w:val="00D93A3E"/>
    <w:rsid w:val="00D95805"/>
    <w:rsid w:val="00D95F6B"/>
    <w:rsid w:val="00D969A8"/>
    <w:rsid w:val="00D97D2A"/>
    <w:rsid w:val="00D97FC8"/>
    <w:rsid w:val="00DA0E85"/>
    <w:rsid w:val="00DA1315"/>
    <w:rsid w:val="00DA16A7"/>
    <w:rsid w:val="00DA1BC5"/>
    <w:rsid w:val="00DA1F83"/>
    <w:rsid w:val="00DA3537"/>
    <w:rsid w:val="00DA4BD2"/>
    <w:rsid w:val="00DA4E2D"/>
    <w:rsid w:val="00DA71EF"/>
    <w:rsid w:val="00DA752C"/>
    <w:rsid w:val="00DA7CDF"/>
    <w:rsid w:val="00DB0C1B"/>
    <w:rsid w:val="00DB0CE5"/>
    <w:rsid w:val="00DB10E5"/>
    <w:rsid w:val="00DB4305"/>
    <w:rsid w:val="00DB52AF"/>
    <w:rsid w:val="00DB56B3"/>
    <w:rsid w:val="00DB7E5C"/>
    <w:rsid w:val="00DC09D9"/>
    <w:rsid w:val="00DC164E"/>
    <w:rsid w:val="00DC1D42"/>
    <w:rsid w:val="00DC227D"/>
    <w:rsid w:val="00DC3F9E"/>
    <w:rsid w:val="00DC41A5"/>
    <w:rsid w:val="00DC4C34"/>
    <w:rsid w:val="00DC521F"/>
    <w:rsid w:val="00DC5B3E"/>
    <w:rsid w:val="00DC5F1C"/>
    <w:rsid w:val="00DC6483"/>
    <w:rsid w:val="00DC6A0F"/>
    <w:rsid w:val="00DD0CEA"/>
    <w:rsid w:val="00DD4575"/>
    <w:rsid w:val="00DD7252"/>
    <w:rsid w:val="00DE12E7"/>
    <w:rsid w:val="00DE1A96"/>
    <w:rsid w:val="00DE58A6"/>
    <w:rsid w:val="00DE6344"/>
    <w:rsid w:val="00DE7083"/>
    <w:rsid w:val="00DE7908"/>
    <w:rsid w:val="00DE798C"/>
    <w:rsid w:val="00DF0971"/>
    <w:rsid w:val="00DF25C4"/>
    <w:rsid w:val="00DF2C76"/>
    <w:rsid w:val="00DF5E60"/>
    <w:rsid w:val="00DF6CA7"/>
    <w:rsid w:val="00E009E1"/>
    <w:rsid w:val="00E01026"/>
    <w:rsid w:val="00E0175C"/>
    <w:rsid w:val="00E017D2"/>
    <w:rsid w:val="00E0214B"/>
    <w:rsid w:val="00E02A28"/>
    <w:rsid w:val="00E03AA3"/>
    <w:rsid w:val="00E043CF"/>
    <w:rsid w:val="00E05942"/>
    <w:rsid w:val="00E071C7"/>
    <w:rsid w:val="00E0750D"/>
    <w:rsid w:val="00E10D5A"/>
    <w:rsid w:val="00E11B27"/>
    <w:rsid w:val="00E11D74"/>
    <w:rsid w:val="00E1232D"/>
    <w:rsid w:val="00E1236C"/>
    <w:rsid w:val="00E125DA"/>
    <w:rsid w:val="00E13184"/>
    <w:rsid w:val="00E13ADA"/>
    <w:rsid w:val="00E13F31"/>
    <w:rsid w:val="00E152F8"/>
    <w:rsid w:val="00E161B9"/>
    <w:rsid w:val="00E20D84"/>
    <w:rsid w:val="00E2135E"/>
    <w:rsid w:val="00E22157"/>
    <w:rsid w:val="00E233CB"/>
    <w:rsid w:val="00E26C74"/>
    <w:rsid w:val="00E30452"/>
    <w:rsid w:val="00E304D3"/>
    <w:rsid w:val="00E310F5"/>
    <w:rsid w:val="00E31702"/>
    <w:rsid w:val="00E3185D"/>
    <w:rsid w:val="00E3191B"/>
    <w:rsid w:val="00E31B59"/>
    <w:rsid w:val="00E32617"/>
    <w:rsid w:val="00E32C6A"/>
    <w:rsid w:val="00E346FE"/>
    <w:rsid w:val="00E35B33"/>
    <w:rsid w:val="00E36063"/>
    <w:rsid w:val="00E40202"/>
    <w:rsid w:val="00E40C91"/>
    <w:rsid w:val="00E40E63"/>
    <w:rsid w:val="00E417AA"/>
    <w:rsid w:val="00E41DC6"/>
    <w:rsid w:val="00E4207D"/>
    <w:rsid w:val="00E4408B"/>
    <w:rsid w:val="00E456EC"/>
    <w:rsid w:val="00E458E2"/>
    <w:rsid w:val="00E458F8"/>
    <w:rsid w:val="00E45D7A"/>
    <w:rsid w:val="00E46B62"/>
    <w:rsid w:val="00E470EE"/>
    <w:rsid w:val="00E5283B"/>
    <w:rsid w:val="00E52BAF"/>
    <w:rsid w:val="00E5621D"/>
    <w:rsid w:val="00E56C71"/>
    <w:rsid w:val="00E6015B"/>
    <w:rsid w:val="00E605CD"/>
    <w:rsid w:val="00E62739"/>
    <w:rsid w:val="00E6340D"/>
    <w:rsid w:val="00E635E6"/>
    <w:rsid w:val="00E64002"/>
    <w:rsid w:val="00E64048"/>
    <w:rsid w:val="00E65362"/>
    <w:rsid w:val="00E654E0"/>
    <w:rsid w:val="00E65EED"/>
    <w:rsid w:val="00E660F7"/>
    <w:rsid w:val="00E666AE"/>
    <w:rsid w:val="00E66F37"/>
    <w:rsid w:val="00E67A36"/>
    <w:rsid w:val="00E71154"/>
    <w:rsid w:val="00E721EA"/>
    <w:rsid w:val="00E723BA"/>
    <w:rsid w:val="00E72816"/>
    <w:rsid w:val="00E72DE6"/>
    <w:rsid w:val="00E73020"/>
    <w:rsid w:val="00E73874"/>
    <w:rsid w:val="00E73D3C"/>
    <w:rsid w:val="00E742C7"/>
    <w:rsid w:val="00E74B3A"/>
    <w:rsid w:val="00E74C9C"/>
    <w:rsid w:val="00E757BA"/>
    <w:rsid w:val="00E76364"/>
    <w:rsid w:val="00E76D05"/>
    <w:rsid w:val="00E76F26"/>
    <w:rsid w:val="00E803A0"/>
    <w:rsid w:val="00E831F1"/>
    <w:rsid w:val="00E83B1D"/>
    <w:rsid w:val="00E847C2"/>
    <w:rsid w:val="00E86252"/>
    <w:rsid w:val="00E87878"/>
    <w:rsid w:val="00E87994"/>
    <w:rsid w:val="00E87F09"/>
    <w:rsid w:val="00E90047"/>
    <w:rsid w:val="00E90DD0"/>
    <w:rsid w:val="00E911C3"/>
    <w:rsid w:val="00E9159B"/>
    <w:rsid w:val="00E92306"/>
    <w:rsid w:val="00E92EDA"/>
    <w:rsid w:val="00E94CF6"/>
    <w:rsid w:val="00E95EBA"/>
    <w:rsid w:val="00E963A6"/>
    <w:rsid w:val="00EA1435"/>
    <w:rsid w:val="00EA3F6A"/>
    <w:rsid w:val="00EA5266"/>
    <w:rsid w:val="00EA69B2"/>
    <w:rsid w:val="00EA7218"/>
    <w:rsid w:val="00EA7727"/>
    <w:rsid w:val="00EB007A"/>
    <w:rsid w:val="00EB00DC"/>
    <w:rsid w:val="00EB0C9A"/>
    <w:rsid w:val="00EB1194"/>
    <w:rsid w:val="00EB14CF"/>
    <w:rsid w:val="00EB24AB"/>
    <w:rsid w:val="00EB24E2"/>
    <w:rsid w:val="00EB2C8E"/>
    <w:rsid w:val="00EB3CA2"/>
    <w:rsid w:val="00EB5660"/>
    <w:rsid w:val="00EB76BA"/>
    <w:rsid w:val="00EC10E0"/>
    <w:rsid w:val="00EC2671"/>
    <w:rsid w:val="00EC2B6B"/>
    <w:rsid w:val="00EC32A3"/>
    <w:rsid w:val="00EC446B"/>
    <w:rsid w:val="00EC5327"/>
    <w:rsid w:val="00EC6DB8"/>
    <w:rsid w:val="00EC71A9"/>
    <w:rsid w:val="00ED1C3A"/>
    <w:rsid w:val="00ED1D7F"/>
    <w:rsid w:val="00ED31E2"/>
    <w:rsid w:val="00ED368C"/>
    <w:rsid w:val="00ED3759"/>
    <w:rsid w:val="00ED3DAC"/>
    <w:rsid w:val="00ED3E98"/>
    <w:rsid w:val="00ED4BBD"/>
    <w:rsid w:val="00ED5EC0"/>
    <w:rsid w:val="00ED691A"/>
    <w:rsid w:val="00ED6FBD"/>
    <w:rsid w:val="00ED71DC"/>
    <w:rsid w:val="00EE0CE0"/>
    <w:rsid w:val="00EE2443"/>
    <w:rsid w:val="00EE3321"/>
    <w:rsid w:val="00EE34E7"/>
    <w:rsid w:val="00EE3739"/>
    <w:rsid w:val="00EE5005"/>
    <w:rsid w:val="00EE53E0"/>
    <w:rsid w:val="00EE7569"/>
    <w:rsid w:val="00EE7B3A"/>
    <w:rsid w:val="00EF05E2"/>
    <w:rsid w:val="00EF15F5"/>
    <w:rsid w:val="00EF1DC9"/>
    <w:rsid w:val="00EF2FD4"/>
    <w:rsid w:val="00EF52B1"/>
    <w:rsid w:val="00EF6085"/>
    <w:rsid w:val="00EF60B6"/>
    <w:rsid w:val="00EF60F7"/>
    <w:rsid w:val="00EF64F4"/>
    <w:rsid w:val="00EF6F6E"/>
    <w:rsid w:val="00EF7AFD"/>
    <w:rsid w:val="00F0044E"/>
    <w:rsid w:val="00F0177E"/>
    <w:rsid w:val="00F017CF"/>
    <w:rsid w:val="00F01EB8"/>
    <w:rsid w:val="00F02705"/>
    <w:rsid w:val="00F02A70"/>
    <w:rsid w:val="00F02A86"/>
    <w:rsid w:val="00F04A27"/>
    <w:rsid w:val="00F066C8"/>
    <w:rsid w:val="00F06C88"/>
    <w:rsid w:val="00F07365"/>
    <w:rsid w:val="00F07434"/>
    <w:rsid w:val="00F1060E"/>
    <w:rsid w:val="00F12902"/>
    <w:rsid w:val="00F14855"/>
    <w:rsid w:val="00F151AA"/>
    <w:rsid w:val="00F156D4"/>
    <w:rsid w:val="00F1591E"/>
    <w:rsid w:val="00F15FA6"/>
    <w:rsid w:val="00F17BB6"/>
    <w:rsid w:val="00F27615"/>
    <w:rsid w:val="00F326C0"/>
    <w:rsid w:val="00F330CE"/>
    <w:rsid w:val="00F348DA"/>
    <w:rsid w:val="00F372E3"/>
    <w:rsid w:val="00F40128"/>
    <w:rsid w:val="00F404A7"/>
    <w:rsid w:val="00F404CF"/>
    <w:rsid w:val="00F40947"/>
    <w:rsid w:val="00F43988"/>
    <w:rsid w:val="00F441B5"/>
    <w:rsid w:val="00F44A12"/>
    <w:rsid w:val="00F45873"/>
    <w:rsid w:val="00F47336"/>
    <w:rsid w:val="00F474EF"/>
    <w:rsid w:val="00F51130"/>
    <w:rsid w:val="00F517BE"/>
    <w:rsid w:val="00F51B00"/>
    <w:rsid w:val="00F52282"/>
    <w:rsid w:val="00F54483"/>
    <w:rsid w:val="00F557DC"/>
    <w:rsid w:val="00F56082"/>
    <w:rsid w:val="00F57866"/>
    <w:rsid w:val="00F6020A"/>
    <w:rsid w:val="00F60372"/>
    <w:rsid w:val="00F604B1"/>
    <w:rsid w:val="00F607EE"/>
    <w:rsid w:val="00F60853"/>
    <w:rsid w:val="00F62A57"/>
    <w:rsid w:val="00F63DD5"/>
    <w:rsid w:val="00F659CB"/>
    <w:rsid w:val="00F6689B"/>
    <w:rsid w:val="00F671A3"/>
    <w:rsid w:val="00F67C2F"/>
    <w:rsid w:val="00F75925"/>
    <w:rsid w:val="00F75ADD"/>
    <w:rsid w:val="00F760CB"/>
    <w:rsid w:val="00F76AF7"/>
    <w:rsid w:val="00F76C2E"/>
    <w:rsid w:val="00F77116"/>
    <w:rsid w:val="00F778DD"/>
    <w:rsid w:val="00F811CA"/>
    <w:rsid w:val="00F816EA"/>
    <w:rsid w:val="00F81BAB"/>
    <w:rsid w:val="00F83C0D"/>
    <w:rsid w:val="00F83F86"/>
    <w:rsid w:val="00F840F8"/>
    <w:rsid w:val="00F86254"/>
    <w:rsid w:val="00F86585"/>
    <w:rsid w:val="00F865A5"/>
    <w:rsid w:val="00F874D1"/>
    <w:rsid w:val="00F90BF2"/>
    <w:rsid w:val="00F92117"/>
    <w:rsid w:val="00F929E4"/>
    <w:rsid w:val="00F937B6"/>
    <w:rsid w:val="00F93906"/>
    <w:rsid w:val="00F93C45"/>
    <w:rsid w:val="00F93EA4"/>
    <w:rsid w:val="00F93F90"/>
    <w:rsid w:val="00FA1663"/>
    <w:rsid w:val="00FA4133"/>
    <w:rsid w:val="00FA423A"/>
    <w:rsid w:val="00FA59F9"/>
    <w:rsid w:val="00FA715A"/>
    <w:rsid w:val="00FA79CA"/>
    <w:rsid w:val="00FA7E87"/>
    <w:rsid w:val="00FB09C2"/>
    <w:rsid w:val="00FB13B2"/>
    <w:rsid w:val="00FB14FD"/>
    <w:rsid w:val="00FB1FD2"/>
    <w:rsid w:val="00FB284E"/>
    <w:rsid w:val="00FB3156"/>
    <w:rsid w:val="00FB35B1"/>
    <w:rsid w:val="00FB3D0C"/>
    <w:rsid w:val="00FB4BB7"/>
    <w:rsid w:val="00FB580D"/>
    <w:rsid w:val="00FB6662"/>
    <w:rsid w:val="00FB6D57"/>
    <w:rsid w:val="00FB72FB"/>
    <w:rsid w:val="00FC12C0"/>
    <w:rsid w:val="00FC3102"/>
    <w:rsid w:val="00FC3665"/>
    <w:rsid w:val="00FC3799"/>
    <w:rsid w:val="00FC3CAF"/>
    <w:rsid w:val="00FC3CD4"/>
    <w:rsid w:val="00FC4365"/>
    <w:rsid w:val="00FC475A"/>
    <w:rsid w:val="00FC4D5C"/>
    <w:rsid w:val="00FC4E51"/>
    <w:rsid w:val="00FC567E"/>
    <w:rsid w:val="00FC6D29"/>
    <w:rsid w:val="00FC770F"/>
    <w:rsid w:val="00FC778D"/>
    <w:rsid w:val="00FC7E8D"/>
    <w:rsid w:val="00FD0540"/>
    <w:rsid w:val="00FD15B7"/>
    <w:rsid w:val="00FD1826"/>
    <w:rsid w:val="00FD1B66"/>
    <w:rsid w:val="00FD23D5"/>
    <w:rsid w:val="00FD37A0"/>
    <w:rsid w:val="00FD3D6D"/>
    <w:rsid w:val="00FD402D"/>
    <w:rsid w:val="00FD4278"/>
    <w:rsid w:val="00FD64C6"/>
    <w:rsid w:val="00FD67ED"/>
    <w:rsid w:val="00FD6FF6"/>
    <w:rsid w:val="00FD79DE"/>
    <w:rsid w:val="00FE02DB"/>
    <w:rsid w:val="00FE0CCC"/>
    <w:rsid w:val="00FE1DF1"/>
    <w:rsid w:val="00FE2063"/>
    <w:rsid w:val="00FE3E3E"/>
    <w:rsid w:val="00FE42AB"/>
    <w:rsid w:val="00FE52D4"/>
    <w:rsid w:val="00FE5312"/>
    <w:rsid w:val="00FE7DB6"/>
    <w:rsid w:val="00FF0C75"/>
    <w:rsid w:val="00FF17EB"/>
    <w:rsid w:val="00FF185B"/>
    <w:rsid w:val="00FF23E6"/>
    <w:rsid w:val="00FF3330"/>
    <w:rsid w:val="00FF3386"/>
    <w:rsid w:val="00FF3563"/>
    <w:rsid w:val="00FF4BF5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1E24335"/>
  <w15:docId w15:val="{97CCDAC4-379F-4A48-B069-60D7C01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87"/>
    <w:pPr>
      <w:suppressAutoHyphens/>
    </w:pPr>
    <w:rPr>
      <w:sz w:val="22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30300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Titre2">
    <w:name w:val="heading 2"/>
    <w:basedOn w:val="Normal"/>
    <w:next w:val="Normal"/>
    <w:qFormat/>
    <w:rsid w:val="00930300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9303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Corpsdetexte"/>
    <w:qFormat/>
    <w:rsid w:val="00930300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134E9F"/>
    <w:pPr>
      <w:tabs>
        <w:tab w:val="num" w:pos="0"/>
      </w:tabs>
      <w:spacing w:before="240" w:after="60"/>
      <w:outlineLvl w:val="4"/>
    </w:pPr>
    <w:rPr>
      <w:rFonts w:ascii="Arial" w:hAnsi="Arial"/>
      <w:b/>
      <w:bCs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2z1">
    <w:name w:val="WW8Num2z1"/>
    <w:rsid w:val="00930300"/>
    <w:rPr>
      <w:rFonts w:ascii="Arial (W1)" w:hAnsi="Arial (W1)"/>
      <w:b/>
      <w:i/>
      <w:smallCaps/>
      <w:sz w:val="28"/>
      <w:lang w:val="fr-FR" w:eastAsia="ar-SA" w:bidi="ar-SA"/>
    </w:rPr>
  </w:style>
  <w:style w:type="character" w:customStyle="1" w:styleId="WW8Num2z2">
    <w:name w:val="WW8Num2z2"/>
    <w:rsid w:val="00930300"/>
    <w:rPr>
      <w:sz w:val="24"/>
    </w:rPr>
  </w:style>
  <w:style w:type="character" w:customStyle="1" w:styleId="WW8Num3z0">
    <w:name w:val="WW8Num3z0"/>
    <w:rsid w:val="00930300"/>
    <w:rPr>
      <w:rFonts w:ascii="Tahoma" w:hAnsi="Tahoma"/>
      <w:sz w:val="24"/>
    </w:rPr>
  </w:style>
  <w:style w:type="character" w:customStyle="1" w:styleId="WW8Num3z3">
    <w:name w:val="WW8Num3z3"/>
    <w:rsid w:val="00930300"/>
    <w:rPr>
      <w:rFonts w:ascii="Symbol" w:hAnsi="Symbol"/>
      <w:sz w:val="24"/>
    </w:rPr>
  </w:style>
  <w:style w:type="character" w:customStyle="1" w:styleId="WW8Num4z0">
    <w:name w:val="WW8Num4z0"/>
    <w:rsid w:val="00930300"/>
    <w:rPr>
      <w:rFonts w:ascii="Symbol" w:hAnsi="Symbol"/>
      <w:sz w:val="24"/>
    </w:rPr>
  </w:style>
  <w:style w:type="character" w:customStyle="1" w:styleId="WW8Num5z0">
    <w:name w:val="WW8Num5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6z0">
    <w:name w:val="WW8Num6z0"/>
    <w:rsid w:val="00930300"/>
    <w:rPr>
      <w:rFonts w:ascii="Symbol" w:hAnsi="Symbol"/>
    </w:rPr>
  </w:style>
  <w:style w:type="character" w:customStyle="1" w:styleId="WW8Num7z0">
    <w:name w:val="WW8Num7z0"/>
    <w:rsid w:val="00930300"/>
    <w:rPr>
      <w:rFonts w:ascii="Times New Roman" w:hAnsi="Times New Roman"/>
    </w:rPr>
  </w:style>
  <w:style w:type="character" w:customStyle="1" w:styleId="WW8Num8z0">
    <w:name w:val="WW8Num8z0"/>
    <w:rsid w:val="00930300"/>
    <w:rPr>
      <w:rFonts w:ascii="Symbol" w:hAnsi="Symbol"/>
      <w:sz w:val="18"/>
    </w:rPr>
  </w:style>
  <w:style w:type="character" w:customStyle="1" w:styleId="WW8Num9z0">
    <w:name w:val="WW8Num9z0"/>
    <w:rsid w:val="00930300"/>
    <w:rPr>
      <w:rFonts w:ascii="font45" w:hAnsi="font45"/>
      <w:sz w:val="18"/>
    </w:rPr>
  </w:style>
  <w:style w:type="character" w:customStyle="1" w:styleId="WW8Num10z0">
    <w:name w:val="WW8Num10z0"/>
    <w:rsid w:val="00930300"/>
    <w:rPr>
      <w:rFonts w:ascii="font45" w:hAnsi="font45"/>
      <w:sz w:val="18"/>
    </w:rPr>
  </w:style>
  <w:style w:type="character" w:customStyle="1" w:styleId="WW8Num11z0">
    <w:name w:val="WW8Num11z0"/>
    <w:rsid w:val="00930300"/>
    <w:rPr>
      <w:rFonts w:ascii="font45" w:hAnsi="font45"/>
      <w:sz w:val="18"/>
    </w:rPr>
  </w:style>
  <w:style w:type="character" w:customStyle="1" w:styleId="WW8Num12z0">
    <w:name w:val="WW8Num12z0"/>
    <w:rsid w:val="00930300"/>
    <w:rPr>
      <w:rFonts w:ascii="Symbol" w:hAnsi="Symbol"/>
      <w:sz w:val="18"/>
    </w:rPr>
  </w:style>
  <w:style w:type="character" w:customStyle="1" w:styleId="WW8Num13z0">
    <w:name w:val="WW8Num13z0"/>
    <w:rsid w:val="00930300"/>
    <w:rPr>
      <w:rFonts w:ascii="font45" w:hAnsi="font45"/>
      <w:sz w:val="18"/>
    </w:rPr>
  </w:style>
  <w:style w:type="character" w:customStyle="1" w:styleId="WW8Num14z0">
    <w:name w:val="WW8Num14z0"/>
    <w:rsid w:val="00930300"/>
    <w:rPr>
      <w:rFonts w:ascii="font45" w:hAnsi="font45"/>
      <w:sz w:val="18"/>
    </w:rPr>
  </w:style>
  <w:style w:type="character" w:customStyle="1" w:styleId="WW8Num15z0">
    <w:name w:val="WW8Num15z0"/>
    <w:rsid w:val="00930300"/>
    <w:rPr>
      <w:rFonts w:ascii="Symbol" w:hAnsi="Symbol"/>
      <w:color w:val="auto"/>
      <w:sz w:val="18"/>
    </w:rPr>
  </w:style>
  <w:style w:type="character" w:customStyle="1" w:styleId="WW8Num15z1">
    <w:name w:val="WW8Num15z1"/>
    <w:rsid w:val="00930300"/>
    <w:rPr>
      <w:rFonts w:ascii="Symbol" w:hAnsi="Symbol"/>
      <w:sz w:val="18"/>
    </w:rPr>
  </w:style>
  <w:style w:type="character" w:customStyle="1" w:styleId="WW8Num16z0">
    <w:name w:val="WW8Num16z0"/>
    <w:rsid w:val="00930300"/>
    <w:rPr>
      <w:rFonts w:ascii="font45" w:hAnsi="font45"/>
      <w:sz w:val="18"/>
    </w:rPr>
  </w:style>
  <w:style w:type="character" w:customStyle="1" w:styleId="WW8Num17z0">
    <w:name w:val="WW8Num17z0"/>
    <w:rsid w:val="00930300"/>
    <w:rPr>
      <w:rFonts w:ascii="StarSymbol" w:hAnsi="StarSymbol"/>
      <w:sz w:val="18"/>
    </w:rPr>
  </w:style>
  <w:style w:type="character" w:customStyle="1" w:styleId="WW8Num18z0">
    <w:name w:val="WW8Num18z0"/>
    <w:rsid w:val="00930300"/>
    <w:rPr>
      <w:rFonts w:ascii="Symbol" w:hAnsi="Symbol"/>
      <w:b/>
      <w:i/>
      <w:caps/>
      <w:sz w:val="22"/>
    </w:rPr>
  </w:style>
  <w:style w:type="character" w:customStyle="1" w:styleId="WW8Num18z1">
    <w:name w:val="WW8Num18z1"/>
    <w:rsid w:val="00930300"/>
    <w:rPr>
      <w:rFonts w:ascii="Tahoma" w:hAnsi="Tahoma"/>
      <w:sz w:val="24"/>
    </w:rPr>
  </w:style>
  <w:style w:type="character" w:customStyle="1" w:styleId="WW8Num18z3">
    <w:name w:val="WW8Num18z3"/>
    <w:rsid w:val="00930300"/>
    <w:rPr>
      <w:rFonts w:ascii="Symbol" w:hAnsi="Symbol"/>
      <w:sz w:val="24"/>
    </w:rPr>
  </w:style>
  <w:style w:type="character" w:customStyle="1" w:styleId="WW8Num19z0">
    <w:name w:val="WW8Num19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19z1">
    <w:name w:val="WW8Num19z1"/>
    <w:rsid w:val="00930300"/>
    <w:rPr>
      <w:rFonts w:ascii="Arial (W1)" w:hAnsi="Arial (W1)"/>
      <w:b/>
      <w:i/>
      <w:smallCaps/>
      <w:sz w:val="28"/>
      <w:lang w:val="fr-FR" w:eastAsia="ar-SA" w:bidi="ar-SA"/>
    </w:rPr>
  </w:style>
  <w:style w:type="character" w:customStyle="1" w:styleId="WW8Num19z2">
    <w:name w:val="WW8Num19z2"/>
    <w:rsid w:val="00930300"/>
    <w:rPr>
      <w:b/>
      <w:i/>
      <w:sz w:val="24"/>
      <w:lang w:val="fr-FR" w:eastAsia="x-none"/>
    </w:rPr>
  </w:style>
  <w:style w:type="character" w:customStyle="1" w:styleId="WW8Num19z3">
    <w:name w:val="WW8Num19z3"/>
    <w:rsid w:val="00930300"/>
    <w:rPr>
      <w:sz w:val="24"/>
    </w:rPr>
  </w:style>
  <w:style w:type="character" w:customStyle="1" w:styleId="WW8Num20z0">
    <w:name w:val="WW8Num20z0"/>
    <w:rsid w:val="00930300"/>
    <w:rPr>
      <w:rFonts w:ascii="font45" w:hAnsi="font45"/>
      <w:sz w:val="18"/>
    </w:rPr>
  </w:style>
  <w:style w:type="character" w:customStyle="1" w:styleId="WW8Num21z0">
    <w:name w:val="WW8Num21z0"/>
    <w:rsid w:val="00930300"/>
    <w:rPr>
      <w:rFonts w:ascii="font45" w:hAnsi="font45"/>
      <w:sz w:val="18"/>
    </w:rPr>
  </w:style>
  <w:style w:type="character" w:customStyle="1" w:styleId="WW8Num22z0">
    <w:name w:val="WW8Num22z0"/>
    <w:rsid w:val="00930300"/>
    <w:rPr>
      <w:rFonts w:ascii="font45" w:hAnsi="font45"/>
      <w:sz w:val="18"/>
    </w:rPr>
  </w:style>
  <w:style w:type="character" w:customStyle="1" w:styleId="WW8Num23z0">
    <w:name w:val="WW8Num23z0"/>
    <w:rsid w:val="00930300"/>
    <w:rPr>
      <w:sz w:val="24"/>
    </w:rPr>
  </w:style>
  <w:style w:type="character" w:customStyle="1" w:styleId="WW8Num23z1">
    <w:name w:val="WW8Num23z1"/>
    <w:rsid w:val="00930300"/>
    <w:rPr>
      <w:rFonts w:ascii="Courier New" w:hAnsi="Courier New"/>
    </w:rPr>
  </w:style>
  <w:style w:type="character" w:customStyle="1" w:styleId="WW8Num23z2">
    <w:name w:val="WW8Num23z2"/>
    <w:rsid w:val="00930300"/>
    <w:rPr>
      <w:rFonts w:ascii="Wingdings" w:hAnsi="Wingdings"/>
    </w:rPr>
  </w:style>
  <w:style w:type="character" w:customStyle="1" w:styleId="WW8Num23z3">
    <w:name w:val="WW8Num23z3"/>
    <w:rsid w:val="00930300"/>
    <w:rPr>
      <w:rFonts w:ascii="Symbol" w:hAnsi="Symbol"/>
    </w:rPr>
  </w:style>
  <w:style w:type="character" w:customStyle="1" w:styleId="WW8Num24z0">
    <w:name w:val="WW8Num24z0"/>
    <w:rsid w:val="00930300"/>
    <w:rPr>
      <w:rFonts w:ascii="TimesNewRoman" w:hAnsi="TimesNewRoman"/>
    </w:rPr>
  </w:style>
  <w:style w:type="character" w:customStyle="1" w:styleId="WW8Num24z1">
    <w:name w:val="WW8Num24z1"/>
    <w:rsid w:val="00930300"/>
    <w:rPr>
      <w:rFonts w:ascii="Symbol" w:hAnsi="Symbol"/>
    </w:rPr>
  </w:style>
  <w:style w:type="character" w:customStyle="1" w:styleId="WW8Num24z2">
    <w:name w:val="WW8Num24z2"/>
    <w:rsid w:val="00930300"/>
    <w:rPr>
      <w:rFonts w:ascii="Wingdings" w:hAnsi="Wingdings"/>
    </w:rPr>
  </w:style>
  <w:style w:type="character" w:customStyle="1" w:styleId="WW8Num24z4">
    <w:name w:val="WW8Num24z4"/>
    <w:rsid w:val="00930300"/>
    <w:rPr>
      <w:rFonts w:ascii="Courier New" w:hAnsi="Courier New"/>
    </w:rPr>
  </w:style>
  <w:style w:type="character" w:customStyle="1" w:styleId="WW8Num25z0">
    <w:name w:val="WW8Num25z0"/>
    <w:rsid w:val="00930300"/>
    <w:rPr>
      <w:rFonts w:ascii="Wingdings" w:hAnsi="Wingdings"/>
    </w:rPr>
  </w:style>
  <w:style w:type="character" w:customStyle="1" w:styleId="WW8Num25z1">
    <w:name w:val="WW8Num25z1"/>
    <w:rsid w:val="00930300"/>
    <w:rPr>
      <w:rFonts w:ascii="Courier New" w:hAnsi="Courier New"/>
    </w:rPr>
  </w:style>
  <w:style w:type="character" w:customStyle="1" w:styleId="WW8Num25z3">
    <w:name w:val="WW8Num25z3"/>
    <w:rsid w:val="00930300"/>
    <w:rPr>
      <w:rFonts w:ascii="Symbol" w:hAnsi="Symbol"/>
    </w:rPr>
  </w:style>
  <w:style w:type="character" w:customStyle="1" w:styleId="WW8Num26z0">
    <w:name w:val="WW8Num26z0"/>
    <w:rsid w:val="00930300"/>
    <w:rPr>
      <w:rFonts w:ascii="Wingdings" w:hAnsi="Wingdings"/>
      <w:sz w:val="24"/>
    </w:rPr>
  </w:style>
  <w:style w:type="character" w:customStyle="1" w:styleId="WW8Num26z1">
    <w:name w:val="WW8Num26z1"/>
    <w:rsid w:val="00930300"/>
    <w:rPr>
      <w:rFonts w:ascii="Courier New" w:hAnsi="Courier New"/>
    </w:rPr>
  </w:style>
  <w:style w:type="character" w:customStyle="1" w:styleId="WW8Num26z2">
    <w:name w:val="WW8Num26z2"/>
    <w:rsid w:val="00930300"/>
    <w:rPr>
      <w:rFonts w:ascii="Wingdings" w:hAnsi="Wingdings"/>
    </w:rPr>
  </w:style>
  <w:style w:type="character" w:customStyle="1" w:styleId="WW8Num26z3">
    <w:name w:val="WW8Num26z3"/>
    <w:rsid w:val="00930300"/>
    <w:rPr>
      <w:rFonts w:ascii="Symbol" w:hAnsi="Symbol"/>
    </w:rPr>
  </w:style>
  <w:style w:type="character" w:customStyle="1" w:styleId="WW8Num27z0">
    <w:name w:val="WW8Num27z0"/>
    <w:rsid w:val="00930300"/>
    <w:rPr>
      <w:rFonts w:ascii="Wingdings" w:hAnsi="Wingdings"/>
    </w:rPr>
  </w:style>
  <w:style w:type="character" w:customStyle="1" w:styleId="WW8Num27z1">
    <w:name w:val="WW8Num27z1"/>
    <w:rsid w:val="00930300"/>
    <w:rPr>
      <w:rFonts w:ascii="Courier New" w:hAnsi="Courier New"/>
    </w:rPr>
  </w:style>
  <w:style w:type="character" w:customStyle="1" w:styleId="WW8Num27z3">
    <w:name w:val="WW8Num27z3"/>
    <w:rsid w:val="00930300"/>
    <w:rPr>
      <w:rFonts w:ascii="Symbol" w:hAnsi="Symbol"/>
    </w:rPr>
  </w:style>
  <w:style w:type="character" w:customStyle="1" w:styleId="WW8Num28z0">
    <w:name w:val="WW8Num28z0"/>
    <w:rsid w:val="00930300"/>
    <w:rPr>
      <w:rFonts w:ascii="Wingdings" w:hAnsi="Wingdings"/>
      <w:sz w:val="24"/>
    </w:rPr>
  </w:style>
  <w:style w:type="character" w:customStyle="1" w:styleId="WW8Num28z1">
    <w:name w:val="WW8Num28z1"/>
    <w:rsid w:val="00930300"/>
    <w:rPr>
      <w:rFonts w:ascii="Courier New" w:hAnsi="Courier New"/>
    </w:rPr>
  </w:style>
  <w:style w:type="character" w:customStyle="1" w:styleId="WW8Num28z2">
    <w:name w:val="WW8Num28z2"/>
    <w:rsid w:val="00930300"/>
    <w:rPr>
      <w:rFonts w:ascii="Wingdings" w:hAnsi="Wingdings"/>
    </w:rPr>
  </w:style>
  <w:style w:type="character" w:customStyle="1" w:styleId="WW8Num28z3">
    <w:name w:val="WW8Num28z3"/>
    <w:rsid w:val="00930300"/>
    <w:rPr>
      <w:rFonts w:ascii="Symbol" w:hAnsi="Symbol"/>
    </w:rPr>
  </w:style>
  <w:style w:type="character" w:customStyle="1" w:styleId="WW8Num30z0">
    <w:name w:val="WW8Num30z0"/>
    <w:rsid w:val="00930300"/>
    <w:rPr>
      <w:rFonts w:ascii="TimesNewRoman" w:hAnsi="TimesNewRoman"/>
    </w:rPr>
  </w:style>
  <w:style w:type="character" w:customStyle="1" w:styleId="WW8Num30z1">
    <w:name w:val="WW8Num30z1"/>
    <w:rsid w:val="00930300"/>
    <w:rPr>
      <w:rFonts w:ascii="Courier New" w:hAnsi="Courier New"/>
    </w:rPr>
  </w:style>
  <w:style w:type="character" w:customStyle="1" w:styleId="WW8Num30z2">
    <w:name w:val="WW8Num30z2"/>
    <w:rsid w:val="00930300"/>
    <w:rPr>
      <w:rFonts w:ascii="Wingdings" w:hAnsi="Wingdings"/>
    </w:rPr>
  </w:style>
  <w:style w:type="character" w:customStyle="1" w:styleId="WW8Num30z3">
    <w:name w:val="WW8Num30z3"/>
    <w:rsid w:val="00930300"/>
    <w:rPr>
      <w:rFonts w:ascii="Symbol" w:hAnsi="Symbol"/>
    </w:rPr>
  </w:style>
  <w:style w:type="character" w:customStyle="1" w:styleId="WW8Num31z0">
    <w:name w:val="WW8Num31z0"/>
    <w:rsid w:val="00930300"/>
    <w:rPr>
      <w:rFonts w:ascii="Wingdings" w:hAnsi="Wingdings"/>
      <w:sz w:val="24"/>
    </w:rPr>
  </w:style>
  <w:style w:type="character" w:customStyle="1" w:styleId="WW8Num31z1">
    <w:name w:val="WW8Num31z1"/>
    <w:rsid w:val="00930300"/>
    <w:rPr>
      <w:rFonts w:ascii="Courier New" w:hAnsi="Courier New"/>
    </w:rPr>
  </w:style>
  <w:style w:type="character" w:customStyle="1" w:styleId="WW8Num31z2">
    <w:name w:val="WW8Num31z2"/>
    <w:rsid w:val="00930300"/>
    <w:rPr>
      <w:rFonts w:ascii="Wingdings" w:hAnsi="Wingdings"/>
    </w:rPr>
  </w:style>
  <w:style w:type="character" w:customStyle="1" w:styleId="WW8Num31z3">
    <w:name w:val="WW8Num31z3"/>
    <w:rsid w:val="00930300"/>
    <w:rPr>
      <w:rFonts w:ascii="Symbol" w:hAnsi="Symbol"/>
    </w:rPr>
  </w:style>
  <w:style w:type="character" w:customStyle="1" w:styleId="WW8Num32z0">
    <w:name w:val="WW8Num32z0"/>
    <w:rsid w:val="00930300"/>
    <w:rPr>
      <w:rFonts w:ascii="Wingdings" w:hAnsi="Wingdings"/>
      <w:sz w:val="24"/>
    </w:rPr>
  </w:style>
  <w:style w:type="character" w:customStyle="1" w:styleId="WW8Num32z1">
    <w:name w:val="WW8Num32z1"/>
    <w:rsid w:val="00930300"/>
    <w:rPr>
      <w:rFonts w:ascii="Courier New" w:hAnsi="Courier New"/>
    </w:rPr>
  </w:style>
  <w:style w:type="character" w:customStyle="1" w:styleId="WW8Num32z2">
    <w:name w:val="WW8Num32z2"/>
    <w:rsid w:val="00930300"/>
    <w:rPr>
      <w:rFonts w:ascii="Wingdings" w:hAnsi="Wingdings"/>
    </w:rPr>
  </w:style>
  <w:style w:type="character" w:customStyle="1" w:styleId="WW8Num32z3">
    <w:name w:val="WW8Num32z3"/>
    <w:rsid w:val="00930300"/>
    <w:rPr>
      <w:rFonts w:ascii="Symbol" w:hAnsi="Symbol"/>
    </w:rPr>
  </w:style>
  <w:style w:type="character" w:customStyle="1" w:styleId="WW8Num33z0">
    <w:name w:val="WW8Num33z0"/>
    <w:rsid w:val="00930300"/>
    <w:rPr>
      <w:rFonts w:ascii="Wingdings" w:hAnsi="Wingdings"/>
    </w:rPr>
  </w:style>
  <w:style w:type="character" w:customStyle="1" w:styleId="WW8Num33z1">
    <w:name w:val="WW8Num33z1"/>
    <w:rsid w:val="00930300"/>
    <w:rPr>
      <w:rFonts w:ascii="Courier New" w:hAnsi="Courier New"/>
    </w:rPr>
  </w:style>
  <w:style w:type="character" w:customStyle="1" w:styleId="WW8Num34z0">
    <w:name w:val="WW8Num34z0"/>
    <w:rsid w:val="00930300"/>
    <w:rPr>
      <w:rFonts w:ascii="Wingdings" w:hAnsi="Wingdings"/>
      <w:sz w:val="24"/>
    </w:rPr>
  </w:style>
  <w:style w:type="character" w:customStyle="1" w:styleId="WW8Num34z1">
    <w:name w:val="WW8Num34z1"/>
    <w:rsid w:val="00930300"/>
    <w:rPr>
      <w:rFonts w:ascii="Courier New" w:hAnsi="Courier New"/>
    </w:rPr>
  </w:style>
  <w:style w:type="character" w:customStyle="1" w:styleId="WW8Num34z2">
    <w:name w:val="WW8Num34z2"/>
    <w:rsid w:val="00930300"/>
    <w:rPr>
      <w:rFonts w:ascii="Wingdings" w:hAnsi="Wingdings"/>
    </w:rPr>
  </w:style>
  <w:style w:type="character" w:customStyle="1" w:styleId="WW8Num34z3">
    <w:name w:val="WW8Num34z3"/>
    <w:rsid w:val="00930300"/>
    <w:rPr>
      <w:rFonts w:ascii="Symbol" w:hAnsi="Symbol"/>
    </w:rPr>
  </w:style>
  <w:style w:type="character" w:customStyle="1" w:styleId="WW8Num35z0">
    <w:name w:val="WW8Num35z0"/>
    <w:rsid w:val="00930300"/>
    <w:rPr>
      <w:rFonts w:ascii="Times New Roman" w:hAnsi="Times New Roman"/>
    </w:rPr>
  </w:style>
  <w:style w:type="character" w:customStyle="1" w:styleId="WW8Num35z1">
    <w:name w:val="WW8Num35z1"/>
    <w:rsid w:val="00930300"/>
    <w:rPr>
      <w:rFonts w:ascii="Courier New" w:hAnsi="Courier New"/>
    </w:rPr>
  </w:style>
  <w:style w:type="character" w:customStyle="1" w:styleId="WW8Num35z2">
    <w:name w:val="WW8Num35z2"/>
    <w:rsid w:val="00930300"/>
    <w:rPr>
      <w:rFonts w:ascii="Wingdings" w:hAnsi="Wingdings"/>
    </w:rPr>
  </w:style>
  <w:style w:type="character" w:customStyle="1" w:styleId="WW8Num35z3">
    <w:name w:val="WW8Num35z3"/>
    <w:rsid w:val="00930300"/>
    <w:rPr>
      <w:rFonts w:ascii="Symbol" w:hAnsi="Symbol"/>
    </w:rPr>
  </w:style>
  <w:style w:type="character" w:customStyle="1" w:styleId="Policepardfaut1">
    <w:name w:val="Police par défaut1"/>
    <w:rsid w:val="00930300"/>
  </w:style>
  <w:style w:type="character" w:customStyle="1" w:styleId="CarCar1">
    <w:name w:val="Car Car1"/>
    <w:rsid w:val="00930300"/>
    <w:rPr>
      <w:rFonts w:cs="Times New Roman"/>
      <w:b/>
      <w:bCs/>
      <w:sz w:val="22"/>
      <w:szCs w:val="22"/>
      <w:lang w:val="fr-FR" w:eastAsia="ar-SA" w:bidi="ar-SA"/>
    </w:rPr>
  </w:style>
  <w:style w:type="character" w:styleId="Numrodepage">
    <w:name w:val="page number"/>
    <w:rsid w:val="00930300"/>
    <w:rPr>
      <w:rFonts w:cs="Times New Roman"/>
    </w:rPr>
  </w:style>
  <w:style w:type="character" w:styleId="Lienhypertexte">
    <w:name w:val="Hyperlink"/>
    <w:uiPriority w:val="99"/>
    <w:rsid w:val="00930300"/>
    <w:rPr>
      <w:rFonts w:cs="Times New Roman"/>
      <w:color w:val="0000FF"/>
      <w:u w:val="single"/>
    </w:rPr>
  </w:style>
  <w:style w:type="character" w:customStyle="1" w:styleId="StyleTitre311ptNonsoulignCar">
    <w:name w:val="Style Titre 3 + 11 pt Non souligné Car"/>
    <w:rsid w:val="00930300"/>
    <w:rPr>
      <w:rFonts w:cs="Times New Roman"/>
      <w:b/>
      <w:sz w:val="24"/>
      <w:szCs w:val="24"/>
      <w:u w:val="single"/>
      <w:lang w:val="fr-FR" w:eastAsia="ar-SA" w:bidi="ar-SA"/>
    </w:rPr>
  </w:style>
  <w:style w:type="character" w:customStyle="1" w:styleId="Caractredenotedebasdepage">
    <w:name w:val="Caractère de note de bas de page"/>
    <w:rsid w:val="00930300"/>
    <w:rPr>
      <w:rFonts w:cs="Times New Roman"/>
      <w:vertAlign w:val="superscript"/>
    </w:rPr>
  </w:style>
  <w:style w:type="character" w:customStyle="1" w:styleId="Caractresdenotedebasdepage">
    <w:name w:val="Caractères de note de bas de page"/>
    <w:rsid w:val="00930300"/>
    <w:rPr>
      <w:vertAlign w:val="superscript"/>
    </w:rPr>
  </w:style>
  <w:style w:type="character" w:styleId="Lienhypertextesuivivisit">
    <w:name w:val="FollowedHyperlink"/>
    <w:rsid w:val="00930300"/>
    <w:rPr>
      <w:rFonts w:cs="Times New Roman"/>
      <w:color w:val="800080"/>
      <w:u w:val="single"/>
    </w:rPr>
  </w:style>
  <w:style w:type="character" w:customStyle="1" w:styleId="titre4StyleItaliqueNoirSoulignement">
    <w:name w:val="titre 4 Style Italique Noir Soulignement"/>
    <w:rsid w:val="00930300"/>
    <w:rPr>
      <w:rFonts w:cs="Times New Roman"/>
      <w:i/>
      <w:iCs/>
      <w:color w:val="000000"/>
      <w:u w:val="single"/>
    </w:rPr>
  </w:style>
  <w:style w:type="character" w:customStyle="1" w:styleId="Styletitre4StyleItaliqueNoirSoulignementGrasAutomatique">
    <w:name w:val="Style titre 4 Style Italique Noir Soulignement + Gras Automatique"/>
    <w:rsid w:val="00930300"/>
    <w:rPr>
      <w:rFonts w:cs="Times New Roman"/>
      <w:bCs/>
      <w:i/>
      <w:iCs/>
      <w:color w:val="auto"/>
      <w:sz w:val="22"/>
      <w:u w:val="single"/>
    </w:rPr>
  </w:style>
  <w:style w:type="character" w:customStyle="1" w:styleId="Marquedecommentaire1">
    <w:name w:val="Marque de commentaire1"/>
    <w:rsid w:val="00930300"/>
    <w:rPr>
      <w:rFonts w:cs="Times New Roman"/>
      <w:sz w:val="16"/>
      <w:szCs w:val="16"/>
    </w:rPr>
  </w:style>
  <w:style w:type="character" w:customStyle="1" w:styleId="CarCar">
    <w:name w:val="Car Car"/>
    <w:rsid w:val="00930300"/>
    <w:rPr>
      <w:rFonts w:cs="Times New Roman"/>
      <w:sz w:val="22"/>
      <w:szCs w:val="22"/>
      <w:lang w:val="fr-FR" w:eastAsia="ar-SA" w:bidi="ar-SA"/>
    </w:rPr>
  </w:style>
  <w:style w:type="character" w:customStyle="1" w:styleId="CarCar2">
    <w:name w:val="Car Car2"/>
    <w:rsid w:val="00930300"/>
    <w:rPr>
      <w:rFonts w:cs="Times New Roman"/>
      <w:sz w:val="24"/>
      <w:szCs w:val="24"/>
      <w:lang w:val="fr-FR" w:eastAsia="ar-SA" w:bidi="ar-SA"/>
    </w:rPr>
  </w:style>
  <w:style w:type="character" w:customStyle="1" w:styleId="Normal2CarCar">
    <w:name w:val="Normal 2 Car Car"/>
    <w:rsid w:val="00930300"/>
    <w:rPr>
      <w:rFonts w:ascii="Arial" w:hAnsi="Arial" w:cs="Arial"/>
      <w:sz w:val="24"/>
      <w:szCs w:val="24"/>
      <w:lang w:val="fr-FR" w:eastAsia="ar-SA" w:bidi="ar-SA"/>
    </w:rPr>
  </w:style>
  <w:style w:type="character" w:styleId="Appelnotedebasdep">
    <w:name w:val="footnote reference"/>
    <w:uiPriority w:val="99"/>
    <w:rsid w:val="00930300"/>
    <w:rPr>
      <w:vertAlign w:val="superscript"/>
    </w:rPr>
  </w:style>
  <w:style w:type="character" w:styleId="Appeldenotedefin">
    <w:name w:val="endnote reference"/>
    <w:uiPriority w:val="99"/>
    <w:rsid w:val="00930300"/>
    <w:rPr>
      <w:vertAlign w:val="superscript"/>
    </w:rPr>
  </w:style>
  <w:style w:type="character" w:customStyle="1" w:styleId="Caractresdenotedefin">
    <w:name w:val="Caractères de note de fin"/>
    <w:rsid w:val="00930300"/>
  </w:style>
  <w:style w:type="paragraph" w:customStyle="1" w:styleId="Titre10">
    <w:name w:val="Titre1"/>
    <w:basedOn w:val="Normal"/>
    <w:next w:val="Normal"/>
    <w:rsid w:val="00930300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Corpsdetexte">
    <w:name w:val="Body Text"/>
    <w:basedOn w:val="Normal"/>
    <w:rsid w:val="00930300"/>
    <w:pPr>
      <w:keepLines/>
      <w:spacing w:after="240"/>
      <w:jc w:val="both"/>
    </w:pPr>
  </w:style>
  <w:style w:type="paragraph" w:styleId="Liste">
    <w:name w:val="List"/>
    <w:basedOn w:val="Corpsdetexte"/>
    <w:rsid w:val="00930300"/>
    <w:rPr>
      <w:rFonts w:ascii="Liberation Sans" w:hAnsi="Liberation Sans" w:cs="Mangal"/>
    </w:rPr>
  </w:style>
  <w:style w:type="paragraph" w:customStyle="1" w:styleId="Lgende3">
    <w:name w:val="Légende3"/>
    <w:basedOn w:val="Normal"/>
    <w:rsid w:val="00930300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rsid w:val="00930300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uiPriority w:val="99"/>
    <w:rsid w:val="00930300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930300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rsid w:val="00930300"/>
    <w:rPr>
      <w:sz w:val="20"/>
      <w:szCs w:val="20"/>
      <w:lang w:val="x-none"/>
    </w:rPr>
  </w:style>
  <w:style w:type="paragraph" w:customStyle="1" w:styleId="StyleTitre311ptNonsoulign">
    <w:name w:val="Style Titre 3 + 11 pt Non souligné"/>
    <w:basedOn w:val="Titre3"/>
    <w:rsid w:val="00930300"/>
    <w:pPr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Cs w:val="0"/>
      <w:sz w:val="22"/>
      <w:szCs w:val="24"/>
      <w:u w:val="single"/>
    </w:rPr>
  </w:style>
  <w:style w:type="paragraph" w:styleId="TM2">
    <w:name w:val="toc 2"/>
    <w:basedOn w:val="Normal"/>
    <w:next w:val="Normal"/>
    <w:uiPriority w:val="39"/>
    <w:rsid w:val="00930300"/>
    <w:pPr>
      <w:ind w:left="220"/>
    </w:pPr>
  </w:style>
  <w:style w:type="paragraph" w:styleId="TM3">
    <w:name w:val="toc 3"/>
    <w:basedOn w:val="Normal"/>
    <w:next w:val="Normal"/>
    <w:uiPriority w:val="39"/>
    <w:rsid w:val="00930300"/>
    <w:pPr>
      <w:ind w:left="440"/>
    </w:pPr>
  </w:style>
  <w:style w:type="paragraph" w:styleId="TM1">
    <w:name w:val="toc 1"/>
    <w:basedOn w:val="Normal"/>
    <w:next w:val="Normal"/>
    <w:uiPriority w:val="39"/>
    <w:rsid w:val="00930300"/>
  </w:style>
  <w:style w:type="paragraph" w:customStyle="1" w:styleId="Citation1">
    <w:name w:val="Citation1"/>
    <w:basedOn w:val="Normal"/>
    <w:rsid w:val="00930300"/>
    <w:pPr>
      <w:jc w:val="both"/>
    </w:pPr>
    <w:rPr>
      <w:i/>
      <w:szCs w:val="24"/>
    </w:rPr>
  </w:style>
  <w:style w:type="paragraph" w:customStyle="1" w:styleId="Notabene">
    <w:name w:val="Nota bene"/>
    <w:basedOn w:val="Corpsdetexte"/>
    <w:rsid w:val="00930300"/>
    <w:pPr>
      <w:widowControl w:val="0"/>
      <w:spacing w:after="120"/>
    </w:pPr>
    <w:rPr>
      <w:rFonts w:eastAsia="Arial Unicode MS"/>
      <w:i/>
      <w:sz w:val="24"/>
      <w:szCs w:val="24"/>
    </w:rPr>
  </w:style>
  <w:style w:type="paragraph" w:customStyle="1" w:styleId="Lgende1">
    <w:name w:val="Légende1"/>
    <w:basedOn w:val="Normal"/>
    <w:rsid w:val="00930300"/>
    <w:pPr>
      <w:widowControl w:val="0"/>
      <w:suppressLineNumbers/>
      <w:spacing w:before="120" w:after="120"/>
      <w:jc w:val="both"/>
    </w:pPr>
    <w:rPr>
      <w:rFonts w:ascii="Arial" w:eastAsia="Arial Unicode MS" w:hAnsi="Arial" w:cs="Tahoma"/>
      <w:i/>
      <w:iCs/>
      <w:sz w:val="20"/>
      <w:szCs w:val="24"/>
    </w:rPr>
  </w:style>
  <w:style w:type="paragraph" w:customStyle="1" w:styleId="Lgende2">
    <w:name w:val="Légende2"/>
    <w:basedOn w:val="Normal"/>
    <w:next w:val="Normal"/>
    <w:rsid w:val="00930300"/>
    <w:pPr>
      <w:overflowPunct w:val="0"/>
      <w:autoSpaceDE w:val="0"/>
      <w:spacing w:before="120" w:after="120"/>
      <w:jc w:val="both"/>
      <w:textAlignment w:val="baseline"/>
    </w:pPr>
    <w:rPr>
      <w:rFonts w:ascii="Arial" w:hAnsi="Arial" w:cs="Univers (W1)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30300"/>
    <w:pPr>
      <w:spacing w:before="280" w:after="119"/>
    </w:pPr>
    <w:rPr>
      <w:sz w:val="24"/>
      <w:szCs w:val="24"/>
    </w:rPr>
  </w:style>
  <w:style w:type="paragraph" w:customStyle="1" w:styleId="RecapEncadre">
    <w:name w:val="RecapEncadre"/>
    <w:basedOn w:val="Notedebasdepage"/>
    <w:rsid w:val="0093030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6E6E6"/>
      <w:jc w:val="both"/>
    </w:pPr>
    <w:rPr>
      <w:i/>
    </w:rPr>
  </w:style>
  <w:style w:type="paragraph" w:customStyle="1" w:styleId="Tableau">
    <w:name w:val="Tableau"/>
    <w:basedOn w:val="Lgende1"/>
    <w:rsid w:val="00930300"/>
  </w:style>
  <w:style w:type="paragraph" w:customStyle="1" w:styleId="Explorateurdedocument1">
    <w:name w:val="Explorateur de document1"/>
    <w:basedOn w:val="Normal"/>
    <w:rsid w:val="009303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930300"/>
    <w:pPr>
      <w:widowControl w:val="0"/>
      <w:suppressLineNumbers/>
    </w:pPr>
    <w:rPr>
      <w:rFonts w:eastAsia="Arial Unicode MS"/>
      <w:szCs w:val="24"/>
    </w:rPr>
  </w:style>
  <w:style w:type="paragraph" w:customStyle="1" w:styleId="Titredetableau">
    <w:name w:val="Titre de tableau"/>
    <w:basedOn w:val="Contenudetableau"/>
    <w:rsid w:val="00930300"/>
    <w:pPr>
      <w:jc w:val="center"/>
    </w:pPr>
    <w:rPr>
      <w:b/>
      <w:bCs/>
    </w:rPr>
  </w:style>
  <w:style w:type="paragraph" w:customStyle="1" w:styleId="Sous-titretableau">
    <w:name w:val="Sous-titre tableau"/>
    <w:basedOn w:val="Contenudetableau"/>
    <w:next w:val="Contenudetableau"/>
    <w:rsid w:val="00930300"/>
    <w:pPr>
      <w:jc w:val="center"/>
    </w:pPr>
    <w:rPr>
      <w:b/>
      <w:caps/>
    </w:rPr>
  </w:style>
  <w:style w:type="paragraph" w:customStyle="1" w:styleId="TitreAnnexe">
    <w:name w:val="Titre Annexe"/>
    <w:basedOn w:val="Normal"/>
    <w:next w:val="Normal"/>
    <w:rsid w:val="00930300"/>
    <w:pPr>
      <w:keepNext/>
      <w:pageBreakBefore/>
      <w:widowControl w:val="0"/>
      <w:tabs>
        <w:tab w:val="left" w:pos="0"/>
        <w:tab w:val="left" w:pos="1134"/>
      </w:tabs>
      <w:spacing w:before="238" w:after="238"/>
      <w:ind w:left="1134" w:hanging="283"/>
      <w:jc w:val="center"/>
    </w:pPr>
    <w:rPr>
      <w:rFonts w:ascii="Arial" w:eastAsia="Arial Unicode MS" w:hAnsi="Arial" w:cs="Tahoma"/>
      <w:b/>
      <w:sz w:val="32"/>
      <w:szCs w:val="28"/>
    </w:rPr>
  </w:style>
  <w:style w:type="paragraph" w:customStyle="1" w:styleId="annexeN1">
    <w:name w:val="annexe N1"/>
    <w:basedOn w:val="Normal"/>
    <w:next w:val="Normal"/>
    <w:rsid w:val="00930300"/>
    <w:pPr>
      <w:tabs>
        <w:tab w:val="left" w:pos="227"/>
      </w:tabs>
      <w:spacing w:before="227" w:after="113"/>
      <w:ind w:left="227" w:hanging="227"/>
      <w:jc w:val="both"/>
    </w:pPr>
    <w:rPr>
      <w:rFonts w:ascii="Arial" w:hAnsi="Arial" w:cs="Arial"/>
      <w:b/>
      <w:sz w:val="32"/>
      <w:szCs w:val="28"/>
    </w:rPr>
  </w:style>
  <w:style w:type="paragraph" w:customStyle="1" w:styleId="Textebrut1">
    <w:name w:val="Texte brut1"/>
    <w:basedOn w:val="Normal"/>
    <w:rsid w:val="00930300"/>
    <w:rPr>
      <w:rFonts w:ascii="Courier New" w:hAnsi="Courier New" w:cs="Courier New"/>
      <w:sz w:val="20"/>
      <w:szCs w:val="20"/>
    </w:rPr>
  </w:style>
  <w:style w:type="paragraph" w:customStyle="1" w:styleId="annexeN2">
    <w:name w:val="annexe N2"/>
    <w:basedOn w:val="Textebrut1"/>
    <w:rsid w:val="00930300"/>
    <w:pPr>
      <w:tabs>
        <w:tab w:val="left" w:pos="227"/>
      </w:tabs>
      <w:spacing w:before="238" w:after="119"/>
      <w:ind w:left="227" w:hanging="227"/>
      <w:jc w:val="both"/>
    </w:pPr>
    <w:rPr>
      <w:rFonts w:ascii="Arial (W1)" w:hAnsi="Arial (W1)" w:cs="Arial"/>
      <w:b/>
      <w:i/>
      <w:iCs/>
      <w:smallCaps/>
      <w:sz w:val="28"/>
      <w:szCs w:val="28"/>
    </w:rPr>
  </w:style>
  <w:style w:type="paragraph" w:customStyle="1" w:styleId="AnnexeN3">
    <w:name w:val="Annexe N3"/>
    <w:basedOn w:val="Normal"/>
    <w:rsid w:val="00930300"/>
    <w:pPr>
      <w:numPr>
        <w:numId w:val="3"/>
      </w:numPr>
      <w:overflowPunct w:val="0"/>
      <w:autoSpaceDE w:val="0"/>
      <w:spacing w:before="120" w:after="120"/>
      <w:jc w:val="both"/>
      <w:textAlignment w:val="baseline"/>
    </w:pPr>
    <w:rPr>
      <w:b/>
      <w:bCs/>
      <w:i/>
      <w:caps/>
      <w:szCs w:val="20"/>
    </w:rPr>
  </w:style>
  <w:style w:type="paragraph" w:customStyle="1" w:styleId="annexeN4">
    <w:name w:val="annexe N4"/>
    <w:basedOn w:val="Normal"/>
    <w:rsid w:val="00930300"/>
    <w:pPr>
      <w:tabs>
        <w:tab w:val="left" w:pos="227"/>
      </w:tabs>
      <w:spacing w:before="120" w:after="120"/>
      <w:ind w:left="227" w:hanging="227"/>
      <w:jc w:val="both"/>
    </w:pPr>
    <w:rPr>
      <w:rFonts w:ascii="Arial" w:hAnsi="Arial" w:cs="Arial"/>
      <w:b/>
      <w:sz w:val="24"/>
      <w:u w:val="single"/>
    </w:rPr>
  </w:style>
  <w:style w:type="paragraph" w:customStyle="1" w:styleId="organig">
    <w:name w:val="organig"/>
    <w:basedOn w:val="Normal"/>
    <w:rsid w:val="00930300"/>
    <w:pPr>
      <w:jc w:val="both"/>
    </w:pPr>
    <w:rPr>
      <w:szCs w:val="24"/>
    </w:rPr>
  </w:style>
  <w:style w:type="paragraph" w:styleId="TM4">
    <w:name w:val="toc 4"/>
    <w:basedOn w:val="Normal"/>
    <w:next w:val="Normal"/>
    <w:uiPriority w:val="39"/>
    <w:rsid w:val="00930300"/>
    <w:pPr>
      <w:ind w:left="720"/>
    </w:pPr>
    <w:rPr>
      <w:sz w:val="24"/>
      <w:szCs w:val="24"/>
    </w:rPr>
  </w:style>
  <w:style w:type="paragraph" w:styleId="TM5">
    <w:name w:val="toc 5"/>
    <w:basedOn w:val="Normal"/>
    <w:next w:val="Normal"/>
    <w:uiPriority w:val="39"/>
    <w:rsid w:val="00930300"/>
    <w:pPr>
      <w:ind w:left="960"/>
    </w:pPr>
    <w:rPr>
      <w:sz w:val="24"/>
      <w:szCs w:val="24"/>
    </w:rPr>
  </w:style>
  <w:style w:type="paragraph" w:styleId="TM6">
    <w:name w:val="toc 6"/>
    <w:basedOn w:val="Normal"/>
    <w:next w:val="Normal"/>
    <w:uiPriority w:val="39"/>
    <w:rsid w:val="00930300"/>
    <w:pPr>
      <w:ind w:left="1200"/>
    </w:pPr>
    <w:rPr>
      <w:sz w:val="24"/>
      <w:szCs w:val="24"/>
    </w:rPr>
  </w:style>
  <w:style w:type="paragraph" w:styleId="TM7">
    <w:name w:val="toc 7"/>
    <w:basedOn w:val="Normal"/>
    <w:next w:val="Normal"/>
    <w:uiPriority w:val="39"/>
    <w:rsid w:val="00930300"/>
    <w:pPr>
      <w:ind w:left="1440"/>
    </w:pPr>
    <w:rPr>
      <w:sz w:val="24"/>
      <w:szCs w:val="24"/>
    </w:rPr>
  </w:style>
  <w:style w:type="paragraph" w:styleId="TM8">
    <w:name w:val="toc 8"/>
    <w:basedOn w:val="Normal"/>
    <w:next w:val="Normal"/>
    <w:uiPriority w:val="39"/>
    <w:rsid w:val="00930300"/>
    <w:pPr>
      <w:ind w:left="1680"/>
    </w:pPr>
    <w:rPr>
      <w:sz w:val="24"/>
      <w:szCs w:val="24"/>
    </w:rPr>
  </w:style>
  <w:style w:type="paragraph" w:styleId="TM9">
    <w:name w:val="toc 9"/>
    <w:basedOn w:val="Normal"/>
    <w:next w:val="Normal"/>
    <w:uiPriority w:val="39"/>
    <w:rsid w:val="00930300"/>
    <w:pPr>
      <w:ind w:left="1920"/>
    </w:pPr>
    <w:rPr>
      <w:sz w:val="24"/>
      <w:szCs w:val="24"/>
    </w:rPr>
  </w:style>
  <w:style w:type="paragraph" w:customStyle="1" w:styleId="Style1">
    <w:name w:val="Style1"/>
    <w:basedOn w:val="Titre4"/>
    <w:rsid w:val="00930300"/>
    <w:pPr>
      <w:numPr>
        <w:numId w:val="0"/>
      </w:numPr>
      <w:outlineLvl w:val="9"/>
    </w:pPr>
    <w:rPr>
      <w:i w:val="0"/>
    </w:rPr>
  </w:style>
  <w:style w:type="paragraph" w:styleId="Textedebulles">
    <w:name w:val="Balloon Text"/>
    <w:basedOn w:val="Normal"/>
    <w:rsid w:val="00930300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930300"/>
    <w:rPr>
      <w:sz w:val="20"/>
      <w:szCs w:val="20"/>
    </w:rPr>
  </w:style>
  <w:style w:type="paragraph" w:styleId="Commentaire">
    <w:name w:val="annotation text"/>
    <w:basedOn w:val="Normal"/>
    <w:link w:val="CommentaireCar"/>
    <w:rsid w:val="00134E9F"/>
    <w:rPr>
      <w:rFonts w:ascii="Arial" w:hAnsi="Arial"/>
      <w:sz w:val="20"/>
      <w:szCs w:val="20"/>
      <w:lang w:val="x-none"/>
    </w:rPr>
  </w:style>
  <w:style w:type="paragraph" w:styleId="Objetducommentaire">
    <w:name w:val="annotation subject"/>
    <w:basedOn w:val="Commentaire1"/>
    <w:next w:val="Commentaire1"/>
    <w:link w:val="ObjetducommentaireCar"/>
    <w:rsid w:val="00930300"/>
    <w:rPr>
      <w:b/>
      <w:lang w:val="x-none"/>
    </w:rPr>
  </w:style>
  <w:style w:type="paragraph" w:customStyle="1" w:styleId="m-BlocTitre">
    <w:name w:val="m-BlocTitre"/>
    <w:basedOn w:val="Normal"/>
    <w:rsid w:val="00930300"/>
    <w:pPr>
      <w:jc w:val="center"/>
    </w:pPr>
    <w:rPr>
      <w:rFonts w:ascii="Liberation Serif" w:hAnsi="Liberation Serif" w:cs="Liberation Serif"/>
      <w:color w:val="999999"/>
      <w:w w:val="93"/>
    </w:rPr>
  </w:style>
  <w:style w:type="paragraph" w:customStyle="1" w:styleId="m-BlocDestinataire">
    <w:name w:val="m-BlocDestinataire"/>
    <w:basedOn w:val="Normal"/>
    <w:rsid w:val="00930300"/>
    <w:pPr>
      <w:jc w:val="both"/>
    </w:pPr>
    <w:rPr>
      <w:rFonts w:ascii="Liberation Sans" w:hAnsi="Liberation Sans" w:cs="Liberation Sans"/>
      <w:sz w:val="20"/>
      <w:szCs w:val="24"/>
    </w:rPr>
  </w:style>
  <w:style w:type="paragraph" w:customStyle="1" w:styleId="texte1">
    <w:name w:val="texte1"/>
    <w:basedOn w:val="Normal"/>
    <w:rsid w:val="00930300"/>
    <w:pPr>
      <w:spacing w:before="120" w:after="120"/>
      <w:jc w:val="both"/>
    </w:pPr>
    <w:rPr>
      <w:rFonts w:ascii="Arial" w:hAnsi="Arial" w:cs="Arial"/>
      <w:sz w:val="20"/>
      <w:szCs w:val="24"/>
    </w:rPr>
  </w:style>
  <w:style w:type="paragraph" w:customStyle="1" w:styleId="Titre20">
    <w:name w:val="Titre2"/>
    <w:basedOn w:val="Titre2"/>
    <w:rsid w:val="00930300"/>
    <w:pPr>
      <w:numPr>
        <w:numId w:val="0"/>
      </w:numPr>
      <w:spacing w:before="240" w:after="240"/>
      <w:jc w:val="left"/>
      <w:outlineLvl w:val="9"/>
    </w:pPr>
    <w:rPr>
      <w:rFonts w:ascii="Arial" w:hAnsi="Arial" w:cs="Arial"/>
      <w:iCs/>
      <w:sz w:val="24"/>
      <w:szCs w:val="28"/>
    </w:rPr>
  </w:style>
  <w:style w:type="paragraph" w:customStyle="1" w:styleId="Normal2">
    <w:name w:val="Normal 2"/>
    <w:basedOn w:val="Normal"/>
    <w:rsid w:val="00930300"/>
    <w:pPr>
      <w:spacing w:before="60" w:after="120"/>
      <w:jc w:val="both"/>
    </w:pPr>
    <w:rPr>
      <w:rFonts w:ascii="Arial" w:hAnsi="Arial" w:cs="Arial"/>
      <w:sz w:val="20"/>
      <w:szCs w:val="24"/>
    </w:rPr>
  </w:style>
  <w:style w:type="paragraph" w:customStyle="1" w:styleId="StyleTitre2Avant05cm">
    <w:name w:val="Style Titre 2 + Avant : 05 cm"/>
    <w:basedOn w:val="Titre2"/>
    <w:rsid w:val="00930300"/>
    <w:pPr>
      <w:numPr>
        <w:numId w:val="0"/>
      </w:numPr>
      <w:spacing w:before="240" w:after="60"/>
      <w:ind w:left="284"/>
      <w:jc w:val="left"/>
      <w:outlineLvl w:val="9"/>
    </w:pPr>
    <w:rPr>
      <w:rFonts w:cs="Arial"/>
      <w:b w:val="0"/>
      <w:iCs/>
      <w:sz w:val="24"/>
      <w:szCs w:val="28"/>
    </w:rPr>
  </w:style>
  <w:style w:type="paragraph" w:styleId="Retraitcorpsdetexte">
    <w:name w:val="Body Text Indent"/>
    <w:basedOn w:val="Normal"/>
    <w:rsid w:val="00930300"/>
    <w:pPr>
      <w:spacing w:after="120"/>
      <w:ind w:left="283"/>
    </w:pPr>
    <w:rPr>
      <w:sz w:val="24"/>
      <w:szCs w:val="24"/>
    </w:rPr>
  </w:style>
  <w:style w:type="paragraph" w:customStyle="1" w:styleId="Liste-EPIS">
    <w:name w:val="Liste-EPIS"/>
    <w:basedOn w:val="Normal"/>
    <w:rsid w:val="00930300"/>
    <w:pPr>
      <w:numPr>
        <w:numId w:val="2"/>
      </w:numPr>
    </w:pPr>
    <w:rPr>
      <w:rFonts w:ascii="Arial" w:hAnsi="Arial" w:cs="Arial"/>
      <w:b/>
      <w:bCs/>
      <w:sz w:val="24"/>
      <w:szCs w:val="20"/>
    </w:rPr>
  </w:style>
  <w:style w:type="paragraph" w:customStyle="1" w:styleId="Tabledesmatiresniveau10">
    <w:name w:val="Table des matières niveau 10"/>
    <w:basedOn w:val="Index"/>
    <w:rsid w:val="00930300"/>
    <w:pPr>
      <w:tabs>
        <w:tab w:val="right" w:leader="dot" w:pos="7091"/>
      </w:tabs>
      <w:ind w:left="2547"/>
    </w:pPr>
  </w:style>
  <w:style w:type="paragraph" w:customStyle="1" w:styleId="Contenuducadre">
    <w:name w:val="Contenu du cadre"/>
    <w:basedOn w:val="Corpsdetexte"/>
    <w:rsid w:val="00930300"/>
  </w:style>
  <w:style w:type="table" w:styleId="Grilledutableau">
    <w:name w:val="Table Grid"/>
    <w:basedOn w:val="TableauNormal"/>
    <w:rsid w:val="0092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locked/>
    <w:rsid w:val="008A76FF"/>
    <w:rPr>
      <w:rFonts w:cs="Times New Roman"/>
      <w:sz w:val="22"/>
      <w:szCs w:val="22"/>
      <w:lang w:val="x-none" w:eastAsia="ar-SA" w:bidi="ar-SA"/>
    </w:rPr>
  </w:style>
  <w:style w:type="paragraph" w:customStyle="1" w:styleId="En-ttedetabledesmatires1">
    <w:name w:val="En-tête de table des matières1"/>
    <w:basedOn w:val="Titre1"/>
    <w:next w:val="Normal"/>
    <w:rsid w:val="00E742C7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Titre5Car">
    <w:name w:val="Titre 5 Car"/>
    <w:link w:val="Titre5"/>
    <w:locked/>
    <w:rsid w:val="00134E9F"/>
    <w:rPr>
      <w:rFonts w:ascii="Arial" w:hAnsi="Arial" w:cs="Times New Roman"/>
      <w:b/>
      <w:bCs/>
      <w:iCs/>
      <w:sz w:val="26"/>
      <w:szCs w:val="26"/>
      <w:lang w:val="x-none" w:eastAsia="ar-SA" w:bidi="ar-SA"/>
    </w:rPr>
  </w:style>
  <w:style w:type="character" w:customStyle="1" w:styleId="WW8Num1z0">
    <w:name w:val="WW8Num1z0"/>
    <w:rsid w:val="00134E9F"/>
    <w:rPr>
      <w:rFonts w:ascii="Symbol" w:hAnsi="Symbol"/>
    </w:rPr>
  </w:style>
  <w:style w:type="character" w:customStyle="1" w:styleId="WW8Num6z1">
    <w:name w:val="WW8Num6z1"/>
    <w:rsid w:val="00134E9F"/>
    <w:rPr>
      <w:rFonts w:ascii="Courier New" w:hAnsi="Courier New"/>
    </w:rPr>
  </w:style>
  <w:style w:type="character" w:customStyle="1" w:styleId="WW8Num6z2">
    <w:name w:val="WW8Num6z2"/>
    <w:rsid w:val="00134E9F"/>
    <w:rPr>
      <w:rFonts w:ascii="Wingdings" w:hAnsi="Wingdings"/>
    </w:rPr>
  </w:style>
  <w:style w:type="character" w:customStyle="1" w:styleId="WW8Num8z1">
    <w:name w:val="WW8Num8z1"/>
    <w:rsid w:val="00134E9F"/>
    <w:rPr>
      <w:rFonts w:ascii="Courier New" w:hAnsi="Courier New"/>
    </w:rPr>
  </w:style>
  <w:style w:type="character" w:customStyle="1" w:styleId="WW8Num8z2">
    <w:name w:val="WW8Num8z2"/>
    <w:rsid w:val="00134E9F"/>
    <w:rPr>
      <w:rFonts w:ascii="Wingdings" w:hAnsi="Wingdings"/>
    </w:rPr>
  </w:style>
  <w:style w:type="character" w:customStyle="1" w:styleId="WW8Num10z1">
    <w:name w:val="WW8Num10z1"/>
    <w:rsid w:val="00134E9F"/>
    <w:rPr>
      <w:rFonts w:ascii="Courier New" w:hAnsi="Courier New"/>
    </w:rPr>
  </w:style>
  <w:style w:type="character" w:customStyle="1" w:styleId="WW8Num10z2">
    <w:name w:val="WW8Num10z2"/>
    <w:rsid w:val="00134E9F"/>
    <w:rPr>
      <w:rFonts w:ascii="Wingdings" w:hAnsi="Wingdings"/>
    </w:rPr>
  </w:style>
  <w:style w:type="character" w:customStyle="1" w:styleId="WW8Num10z3">
    <w:name w:val="WW8Num10z3"/>
    <w:rsid w:val="00134E9F"/>
    <w:rPr>
      <w:rFonts w:ascii="Symbol" w:hAnsi="Symbol"/>
    </w:rPr>
  </w:style>
  <w:style w:type="character" w:customStyle="1" w:styleId="WW-Policepardfaut">
    <w:name w:val="WW-Police par défaut"/>
    <w:rsid w:val="00134E9F"/>
  </w:style>
  <w:style w:type="character" w:customStyle="1" w:styleId="Caractredenotedefin">
    <w:name w:val="Caractère de note de fin"/>
    <w:rsid w:val="00134E9F"/>
  </w:style>
  <w:style w:type="paragraph" w:customStyle="1" w:styleId="Rpertoire">
    <w:name w:val="Répertoire"/>
    <w:basedOn w:val="Normal"/>
    <w:rsid w:val="00134E9F"/>
    <w:pPr>
      <w:suppressLineNumbers/>
    </w:pPr>
    <w:rPr>
      <w:rFonts w:ascii="Arial" w:hAnsi="Arial" w:cs="Tahoma"/>
      <w:sz w:val="20"/>
      <w:szCs w:val="24"/>
    </w:rPr>
  </w:style>
  <w:style w:type="paragraph" w:customStyle="1" w:styleId="WW-Listepuces">
    <w:name w:val="WW-Liste à puces"/>
    <w:basedOn w:val="Normal"/>
    <w:rsid w:val="00134E9F"/>
    <w:pPr>
      <w:keepLines/>
      <w:tabs>
        <w:tab w:val="left" w:leader="hyphen" w:pos="737"/>
      </w:tabs>
      <w:overflowPunct w:val="0"/>
      <w:autoSpaceDE w:val="0"/>
      <w:spacing w:before="240"/>
      <w:ind w:left="851" w:hanging="284"/>
      <w:jc w:val="both"/>
      <w:textAlignment w:val="baseline"/>
    </w:pPr>
    <w:rPr>
      <w:sz w:val="24"/>
      <w:szCs w:val="24"/>
    </w:rPr>
  </w:style>
  <w:style w:type="paragraph" w:customStyle="1" w:styleId="T1">
    <w:name w:val="T1"/>
    <w:basedOn w:val="Normal"/>
    <w:rsid w:val="00134E9F"/>
    <w:rPr>
      <w:rFonts w:ascii="Arial" w:hAnsi="Arial"/>
      <w:sz w:val="20"/>
      <w:szCs w:val="24"/>
    </w:rPr>
  </w:style>
  <w:style w:type="paragraph" w:customStyle="1" w:styleId="WW-Textedebulles">
    <w:name w:val="WW-Texte de bulles"/>
    <w:basedOn w:val="Normal"/>
    <w:rsid w:val="00134E9F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134E9F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134E9F"/>
    <w:pPr>
      <w:spacing w:before="120" w:after="120"/>
      <w:jc w:val="center"/>
    </w:pPr>
    <w:rPr>
      <w:rFonts w:ascii="Arial" w:hAnsi="Arial"/>
      <w:b/>
      <w:bCs/>
      <w:sz w:val="18"/>
      <w:szCs w:val="20"/>
    </w:rPr>
  </w:style>
  <w:style w:type="paragraph" w:styleId="Listepuces">
    <w:name w:val="List Bullet"/>
    <w:basedOn w:val="Normal"/>
    <w:rsid w:val="00134E9F"/>
    <w:pPr>
      <w:numPr>
        <w:ilvl w:val="1"/>
        <w:numId w:val="5"/>
      </w:numPr>
      <w:tabs>
        <w:tab w:val="left" w:pos="1230"/>
      </w:tabs>
      <w:suppressAutoHyphens w:val="0"/>
      <w:spacing w:before="60" w:after="60"/>
      <w:jc w:val="both"/>
    </w:pPr>
    <w:rPr>
      <w:sz w:val="24"/>
      <w:szCs w:val="24"/>
      <w:lang w:eastAsia="fr-FR"/>
    </w:rPr>
  </w:style>
  <w:style w:type="paragraph" w:customStyle="1" w:styleId="Rvision1">
    <w:name w:val="Révision1"/>
    <w:hidden/>
    <w:semiHidden/>
    <w:rsid w:val="00134E9F"/>
    <w:rPr>
      <w:rFonts w:ascii="Arial" w:hAnsi="Arial"/>
      <w:szCs w:val="24"/>
      <w:lang w:eastAsia="ar-SA"/>
    </w:rPr>
  </w:style>
  <w:style w:type="character" w:styleId="lev">
    <w:name w:val="Strong"/>
    <w:qFormat/>
    <w:rsid w:val="00134E9F"/>
    <w:rPr>
      <w:b/>
    </w:rPr>
  </w:style>
  <w:style w:type="character" w:styleId="Marquedecommentaire">
    <w:name w:val="annotation reference"/>
    <w:rsid w:val="00134E9F"/>
    <w:rPr>
      <w:sz w:val="16"/>
    </w:rPr>
  </w:style>
  <w:style w:type="character" w:customStyle="1" w:styleId="CommentaireCar">
    <w:name w:val="Commentaire Car"/>
    <w:link w:val="Commentaire"/>
    <w:locked/>
    <w:rsid w:val="00134E9F"/>
    <w:rPr>
      <w:rFonts w:ascii="Arial" w:hAnsi="Arial" w:cs="Times New Roman"/>
      <w:lang w:val="x-none" w:eastAsia="ar-SA" w:bidi="ar-SA"/>
    </w:rPr>
  </w:style>
  <w:style w:type="character" w:customStyle="1" w:styleId="ObjetducommentaireCar">
    <w:name w:val="Objet du commentaire Car"/>
    <w:link w:val="Objetducommentaire"/>
    <w:locked/>
    <w:rsid w:val="00134E9F"/>
    <w:rPr>
      <w:b/>
      <w:lang w:val="x-none" w:eastAsia="ar-SA" w:bidi="ar-SA"/>
    </w:rPr>
  </w:style>
  <w:style w:type="character" w:customStyle="1" w:styleId="Textedelespacerserv1">
    <w:name w:val="Texte de l'espace réservé1"/>
    <w:semiHidden/>
    <w:rsid w:val="00134E9F"/>
    <w:rPr>
      <w:color w:val="808080"/>
    </w:rPr>
  </w:style>
  <w:style w:type="paragraph" w:customStyle="1" w:styleId="Puce1">
    <w:name w:val="Puce1"/>
    <w:basedOn w:val="Normal"/>
    <w:rsid w:val="002E59B1"/>
    <w:pPr>
      <w:numPr>
        <w:numId w:val="6"/>
      </w:numPr>
      <w:suppressAutoHyphens w:val="0"/>
      <w:spacing w:after="60"/>
    </w:pPr>
    <w:rPr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68526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ous-titreCar">
    <w:name w:val="Sous-titre Car"/>
    <w:link w:val="Sous-titre"/>
    <w:locked/>
    <w:rsid w:val="00685268"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Paragraphedeliste1">
    <w:name w:val="Paragraphe de liste1"/>
    <w:basedOn w:val="Normal"/>
    <w:rsid w:val="004B3AC4"/>
    <w:pPr>
      <w:ind w:left="708"/>
    </w:pPr>
  </w:style>
  <w:style w:type="paragraph" w:styleId="Explorateurdedocuments">
    <w:name w:val="Document Map"/>
    <w:basedOn w:val="Normal"/>
    <w:link w:val="ExplorateurdedocumentsCar"/>
    <w:rsid w:val="00E071C7"/>
    <w:rPr>
      <w:rFonts w:ascii="Tahoma" w:hAnsi="Tahoma" w:cs="Tahoma"/>
      <w:sz w:val="16"/>
      <w:szCs w:val="16"/>
      <w:lang w:val="x-none"/>
    </w:rPr>
  </w:style>
  <w:style w:type="character" w:customStyle="1" w:styleId="ExplorateurdedocumentsCar">
    <w:name w:val="Explorateur de documents Car"/>
    <w:link w:val="Explorateurdedocuments"/>
    <w:locked/>
    <w:rsid w:val="00E071C7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NotedebasdepageCar">
    <w:name w:val="Note de bas de page Car"/>
    <w:link w:val="Notedebasdepage"/>
    <w:uiPriority w:val="99"/>
    <w:locked/>
    <w:rsid w:val="0074153A"/>
    <w:rPr>
      <w:rFonts w:cs="Times New Roman"/>
      <w:lang w:val="x-none" w:eastAsia="ar-SA" w:bidi="ar-SA"/>
    </w:rPr>
  </w:style>
  <w:style w:type="paragraph" w:styleId="Paragraphedeliste">
    <w:name w:val="List Paragraph"/>
    <w:basedOn w:val="Normal"/>
    <w:uiPriority w:val="34"/>
    <w:qFormat/>
    <w:rsid w:val="00B71A56"/>
    <w:pPr>
      <w:ind w:left="708"/>
    </w:pPr>
  </w:style>
  <w:style w:type="paragraph" w:styleId="Notedefin">
    <w:name w:val="endnote text"/>
    <w:basedOn w:val="Normal"/>
    <w:link w:val="NotedefinCar"/>
    <w:uiPriority w:val="99"/>
    <w:unhideWhenUsed/>
    <w:rsid w:val="00B71A56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rsid w:val="00B71A56"/>
    <w:rPr>
      <w:lang w:eastAsia="ar-SA"/>
    </w:rPr>
  </w:style>
  <w:style w:type="numbering" w:customStyle="1" w:styleId="InstructionDIRCAM">
    <w:name w:val="Instruction DIRCAM"/>
    <w:basedOn w:val="Aucuneliste"/>
    <w:rsid w:val="003C0462"/>
    <w:pPr>
      <w:numPr>
        <w:numId w:val="9"/>
      </w:numPr>
    </w:pPr>
  </w:style>
  <w:style w:type="paragraph" w:customStyle="1" w:styleId="NormalJustifi">
    <w:name w:val="Normal + Justifié"/>
    <w:basedOn w:val="Titre2"/>
    <w:rsid w:val="00AB2320"/>
    <w:pPr>
      <w:spacing w:before="480"/>
    </w:pPr>
    <w:rPr>
      <w:b w:val="0"/>
      <w:bCs w:val="0"/>
      <w:sz w:val="22"/>
    </w:rPr>
  </w:style>
  <w:style w:type="paragraph" w:customStyle="1" w:styleId="Default">
    <w:name w:val="Default"/>
    <w:rsid w:val="00CB4F1A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Rvision">
    <w:name w:val="Revision"/>
    <w:hidden/>
    <w:semiHidden/>
    <w:rsid w:val="00B2457E"/>
    <w:rPr>
      <w:rFonts w:ascii="Arial" w:hAnsi="Arial"/>
      <w:szCs w:val="24"/>
      <w:lang w:eastAsia="ar-SA"/>
    </w:rPr>
  </w:style>
  <w:style w:type="character" w:styleId="Textedelespacerserv">
    <w:name w:val="Placeholder Text"/>
    <w:semiHidden/>
    <w:rsid w:val="00B2457E"/>
    <w:rPr>
      <w:color w:val="808080"/>
    </w:rPr>
  </w:style>
  <w:style w:type="paragraph" w:styleId="Retraitcorpsdetexte3">
    <w:name w:val="Body Text Indent 3"/>
    <w:basedOn w:val="Normal"/>
    <w:link w:val="Retraitcorpsdetexte3Car"/>
    <w:uiPriority w:val="99"/>
    <w:rsid w:val="00412E87"/>
    <w:pPr>
      <w:spacing w:after="120"/>
      <w:ind w:left="283"/>
    </w:pPr>
    <w:rPr>
      <w:sz w:val="16"/>
      <w:szCs w:val="16"/>
      <w:lang w:val="x-none"/>
    </w:rPr>
  </w:style>
  <w:style w:type="character" w:customStyle="1" w:styleId="Retraitcorpsdetexte3Car">
    <w:name w:val="Retrait corps de texte 3 Car"/>
    <w:link w:val="Retraitcorpsdetexte3"/>
    <w:uiPriority w:val="99"/>
    <w:rsid w:val="00412E87"/>
    <w:rPr>
      <w:sz w:val="16"/>
      <w:szCs w:val="16"/>
      <w:lang w:eastAsia="ar-SA"/>
    </w:rPr>
  </w:style>
  <w:style w:type="paragraph" w:styleId="Retraitnormal">
    <w:name w:val="Normal Indent"/>
    <w:basedOn w:val="Normal"/>
    <w:uiPriority w:val="99"/>
    <w:rsid w:val="00412E87"/>
    <w:pPr>
      <w:suppressAutoHyphens w:val="0"/>
      <w:spacing w:before="60" w:after="280"/>
      <w:ind w:left="851" w:right="284" w:firstLine="567"/>
      <w:jc w:val="both"/>
    </w:pPr>
    <w:rPr>
      <w:sz w:val="24"/>
      <w:szCs w:val="24"/>
      <w:lang w:eastAsia="fr-FR"/>
    </w:rPr>
  </w:style>
  <w:style w:type="character" w:customStyle="1" w:styleId="Titre1Car">
    <w:name w:val="Titre 1 Car"/>
    <w:link w:val="Titre1"/>
    <w:uiPriority w:val="99"/>
    <w:rsid w:val="00412E87"/>
    <w:rPr>
      <w:b/>
      <w:bCs/>
      <w:sz w:val="22"/>
      <w:szCs w:val="22"/>
      <w:lang w:val="x-none"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DC6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C6A0F"/>
    <w:rPr>
      <w:sz w:val="22"/>
      <w:szCs w:val="22"/>
      <w:lang w:eastAsia="ar-SA"/>
    </w:rPr>
  </w:style>
  <w:style w:type="paragraph" w:customStyle="1" w:styleId="EMAA06Puce1erniveau">
    <w:name w:val="EMAA 06 Puce 1er niveau"/>
    <w:basedOn w:val="Normal"/>
    <w:rsid w:val="001E0B39"/>
    <w:pPr>
      <w:numPr>
        <w:numId w:val="21"/>
      </w:numPr>
      <w:suppressAutoHyphens w:val="0"/>
      <w:spacing w:before="60"/>
      <w:jc w:val="both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tions xmlns="3b503990-e955-4822-bc76-0690a1054b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75E8570C7624EBC276ABEFD93B6F3" ma:contentTypeVersion="2" ma:contentTypeDescription="Crée un document." ma:contentTypeScope="" ma:versionID="7ae599d6891611bba88a83c096898bff">
  <xsd:schema xmlns:xsd="http://www.w3.org/2001/XMLSchema" xmlns:xs="http://www.w3.org/2001/XMLSchema" xmlns:p="http://schemas.microsoft.com/office/2006/metadata/properties" xmlns:ns2="8eb53af0-1826-4d9e-82d3-f32648ead4c8" xmlns:ns3="3b503990-e955-4822-bc76-0690a1054b8c" targetNamespace="http://schemas.microsoft.com/office/2006/metadata/properties" ma:root="true" ma:fieldsID="e19d037f266bde89e3f9fd9df4622ad2" ns2:_="" ns3:_="">
    <xsd:import namespace="8eb53af0-1826-4d9e-82d3-f32648ead4c8"/>
    <xsd:import namespace="3b503990-e955-4822-bc76-0690a1054b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Observ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3af0-1826-4d9e-82d3-f32648ead4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3990-e955-4822-bc76-0690a1054b8c" elementFormDefault="qualified">
    <xsd:import namespace="http://schemas.microsoft.com/office/2006/documentManagement/types"/>
    <xsd:import namespace="http://schemas.microsoft.com/office/infopath/2007/PartnerControls"/>
    <xsd:element name="Observations" ma:index="9" nillable="true" ma:displayName="Observations" ma:internalName="Observa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122F-7241-47DA-A93D-CF7BC0EE3590}">
  <ds:schemaRefs>
    <ds:schemaRef ds:uri="3b503990-e955-4822-bc76-0690a1054b8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eb53af0-1826-4d9e-82d3-f32648ead4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3E48E8-58A8-4011-9165-C8A88DD39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53af0-1826-4d9e-82d3-f32648ead4c8"/>
    <ds:schemaRef ds:uri="3b503990-e955-4822-bc76-0690a105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C483A-82A4-4DF5-BB59-D2175F712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F1767-1503-4082-A3F8-600E618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887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Armée de l'air</Company>
  <LinksUpToDate>false</LinksUpToDate>
  <CharactersWithSpaces>6238</CharactersWithSpaces>
  <SharedDoc>false</SharedDoc>
  <HLinks>
    <vt:vector size="630" baseType="variant">
      <vt:variant>
        <vt:i4>6225928</vt:i4>
      </vt:variant>
      <vt:variant>
        <vt:i4>531</vt:i4>
      </vt:variant>
      <vt:variant>
        <vt:i4>0</vt:i4>
      </vt:variant>
      <vt:variant>
        <vt:i4>5</vt:i4>
      </vt:variant>
      <vt:variant>
        <vt:lpwstr>http://portail-dsae.intradef.gouv.fr/</vt:lpwstr>
      </vt:variant>
      <vt:variant>
        <vt:lpwstr/>
      </vt:variant>
      <vt:variant>
        <vt:i4>1572916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_Toc390330457</vt:lpwstr>
      </vt:variant>
      <vt:variant>
        <vt:i4>1572916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_Toc390330456</vt:lpwstr>
      </vt:variant>
      <vt:variant>
        <vt:i4>1572916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_Toc390330455</vt:lpwstr>
      </vt:variant>
      <vt:variant>
        <vt:i4>1572916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_Toc390330454</vt:lpwstr>
      </vt:variant>
      <vt:variant>
        <vt:i4>1572916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_Toc390330453</vt:lpwstr>
      </vt:variant>
      <vt:variant>
        <vt:i4>1572916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_Toc390330452</vt:lpwstr>
      </vt:variant>
      <vt:variant>
        <vt:i4>1572916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_Toc390330451</vt:lpwstr>
      </vt:variant>
      <vt:variant>
        <vt:i4>1572916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_Toc390330450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_Toc390330449</vt:lpwstr>
      </vt:variant>
      <vt:variant>
        <vt:i4>1638452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_Toc390330446</vt:lpwstr>
      </vt:variant>
      <vt:variant>
        <vt:i4>1638452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_Toc390330445</vt:lpwstr>
      </vt:variant>
      <vt:variant>
        <vt:i4>1638452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_Toc390330444</vt:lpwstr>
      </vt:variant>
      <vt:variant>
        <vt:i4>1638452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_Toc390330442</vt:lpwstr>
      </vt:variant>
      <vt:variant>
        <vt:i4>1638452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_Toc390330441</vt:lpwstr>
      </vt:variant>
      <vt:variant>
        <vt:i4>1638452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_Toc390330440</vt:lpwstr>
      </vt:variant>
      <vt:variant>
        <vt:i4>1966132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_Toc390330439</vt:lpwstr>
      </vt:variant>
      <vt:variant>
        <vt:i4>1966132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_Toc390330438</vt:lpwstr>
      </vt:variant>
      <vt:variant>
        <vt:i4>1966132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_Toc390330437</vt:lpwstr>
      </vt:variant>
      <vt:variant>
        <vt:i4>1966132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_Toc390330436</vt:lpwstr>
      </vt:variant>
      <vt:variant>
        <vt:i4>1966132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_Toc390330435</vt:lpwstr>
      </vt:variant>
      <vt:variant>
        <vt:i4>1966132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_Toc390330434</vt:lpwstr>
      </vt:variant>
      <vt:variant>
        <vt:i4>1966132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_Toc390330433</vt:lpwstr>
      </vt:variant>
      <vt:variant>
        <vt:i4>1966132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_Toc390330432</vt:lpwstr>
      </vt:variant>
      <vt:variant>
        <vt:i4>1966132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_Toc390330431</vt:lpwstr>
      </vt:variant>
      <vt:variant>
        <vt:i4>1966132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_Toc390330430</vt:lpwstr>
      </vt:variant>
      <vt:variant>
        <vt:i4>2031668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_Toc390330429</vt:lpwstr>
      </vt:variant>
      <vt:variant>
        <vt:i4>2031668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_Toc390330428</vt:lpwstr>
      </vt:variant>
      <vt:variant>
        <vt:i4>2031668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_Toc390330427</vt:lpwstr>
      </vt:variant>
      <vt:variant>
        <vt:i4>2031668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_Toc390330426</vt:lpwstr>
      </vt:variant>
      <vt:variant>
        <vt:i4>2031668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_Toc390330425</vt:lpwstr>
      </vt:variant>
      <vt:variant>
        <vt:i4>2031668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_Toc390330421</vt:lpwstr>
      </vt:variant>
      <vt:variant>
        <vt:i4>2031668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_Toc390330420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_Toc390330419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_Toc390330418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_Toc390330417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_Toc390330416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_Toc390330415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_Toc390330414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_Toc390330413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_Toc390330412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_Toc390330411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_Toc390330410</vt:lpwstr>
      </vt:variant>
      <vt:variant>
        <vt:i4>1900596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_Toc390330409</vt:lpwstr>
      </vt:variant>
      <vt:variant>
        <vt:i4>1900596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_Toc390330408</vt:lpwstr>
      </vt:variant>
      <vt:variant>
        <vt:i4>1900596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_Toc390330407</vt:lpwstr>
      </vt:variant>
      <vt:variant>
        <vt:i4>1900596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_Toc390330406</vt:lpwstr>
      </vt:variant>
      <vt:variant>
        <vt:i4>1900596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_Toc390330405</vt:lpwstr>
      </vt:variant>
      <vt:variant>
        <vt:i4>1900596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_Toc390330404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_Toc390330403</vt:lpwstr>
      </vt:variant>
      <vt:variant>
        <vt:i4>1900596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_Toc390330402</vt:lpwstr>
      </vt:variant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_Toc390330401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_Toc390330400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_Toc390330399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_Toc390330398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_Toc390330397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_Toc390330396</vt:lpwstr>
      </vt:variant>
      <vt:variant>
        <vt:i4>1310771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_Toc390330395</vt:lpwstr>
      </vt:variant>
      <vt:variant>
        <vt:i4>1310771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_Toc390330394</vt:lpwstr>
      </vt:variant>
      <vt:variant>
        <vt:i4>1310771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_Toc390330393</vt:lpwstr>
      </vt:variant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_Toc390330392</vt:lpwstr>
      </vt:variant>
      <vt:variant>
        <vt:i4>1310771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_Toc390330391</vt:lpwstr>
      </vt:variant>
      <vt:variant>
        <vt:i4>1310771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_Toc390330390</vt:lpwstr>
      </vt:variant>
      <vt:variant>
        <vt:i4>1376307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_Toc390330389</vt:lpwstr>
      </vt:variant>
      <vt:variant>
        <vt:i4>1376307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_Toc390330388</vt:lpwstr>
      </vt:variant>
      <vt:variant>
        <vt:i4>1376307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_Toc390330387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_Toc390330386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_Toc390330385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_Toc390330384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_Toc390330383</vt:lpwstr>
      </vt:variant>
      <vt:variant>
        <vt:i4>1376307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_Toc390330382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_Toc390330381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_Toc390330380</vt:lpwstr>
      </vt:variant>
      <vt:variant>
        <vt:i4>1703987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_Toc390330379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_Toc390330378</vt:lpwstr>
      </vt:variant>
      <vt:variant>
        <vt:i4>1703987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_Toc390330377</vt:lpwstr>
      </vt:variant>
      <vt:variant>
        <vt:i4>1703987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_Toc390330376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_Toc390330375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_Toc390330374</vt:lpwstr>
      </vt:variant>
      <vt:variant>
        <vt:i4>1703987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_Toc390330373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_Toc390330372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_Toc390330371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_Toc390330370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_Toc390330369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_Toc390330368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_Toc390330367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_Toc390330366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_Toc390330365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_Toc390330364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_Toc390330363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_Toc390330362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_Toc390330361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_Toc390330360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_Toc390330359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_Toc390330358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_Toc390330357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_Toc390330356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DHERS Frédéric CDT</dc:creator>
  <cp:keywords/>
  <cp:lastModifiedBy>DHERS Frédéric CDT</cp:lastModifiedBy>
  <cp:revision>9</cp:revision>
  <cp:lastPrinted>2021-08-31T13:27:00Z</cp:lastPrinted>
  <dcterms:created xsi:type="dcterms:W3CDTF">2022-09-02T11:22:00Z</dcterms:created>
  <dcterms:modified xsi:type="dcterms:W3CDTF">2022-09-07T14:34:00Z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0x010100E1475E8570C7624EBC276ABEFD93B6F3</vt:lpwstr>
  </property>
</Properties>
</file>